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30" w:rsidRPr="009F6470" w:rsidRDefault="002109B2" w:rsidP="00950D30">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2016 </w:t>
      </w:r>
      <w:proofErr w:type="spellStart"/>
      <w:r>
        <w:rPr>
          <w:rFonts w:ascii="Times New Roman" w:eastAsia="Times New Roman" w:hAnsi="Times New Roman" w:cs="Times New Roman"/>
          <w:b/>
          <w:bCs/>
          <w:kern w:val="36"/>
          <w:sz w:val="24"/>
          <w:szCs w:val="24"/>
        </w:rPr>
        <w:t>metų</w:t>
      </w:r>
      <w:proofErr w:type="spellEnd"/>
      <w:r>
        <w:rPr>
          <w:rFonts w:ascii="Times New Roman" w:eastAsia="Times New Roman" w:hAnsi="Times New Roman" w:cs="Times New Roman"/>
          <w:b/>
          <w:bCs/>
          <w:kern w:val="36"/>
          <w:sz w:val="24"/>
          <w:szCs w:val="24"/>
        </w:rPr>
        <w:t xml:space="preserve"> </w:t>
      </w:r>
      <w:proofErr w:type="spellStart"/>
      <w:r>
        <w:rPr>
          <w:rFonts w:ascii="Times New Roman" w:eastAsia="Times New Roman" w:hAnsi="Times New Roman" w:cs="Times New Roman"/>
          <w:b/>
          <w:bCs/>
          <w:kern w:val="36"/>
          <w:sz w:val="24"/>
          <w:szCs w:val="24"/>
        </w:rPr>
        <w:t>p</w:t>
      </w:r>
      <w:r w:rsidR="00AD55E5">
        <w:rPr>
          <w:rFonts w:ascii="Times New Roman" w:eastAsia="Times New Roman" w:hAnsi="Times New Roman" w:cs="Times New Roman"/>
          <w:b/>
          <w:bCs/>
          <w:kern w:val="36"/>
          <w:sz w:val="24"/>
          <w:szCs w:val="24"/>
        </w:rPr>
        <w:t>rogimnazijos</w:t>
      </w:r>
      <w:proofErr w:type="spellEnd"/>
      <w:r w:rsidR="00AD55E5">
        <w:rPr>
          <w:rFonts w:ascii="Times New Roman" w:eastAsia="Times New Roman" w:hAnsi="Times New Roman" w:cs="Times New Roman"/>
          <w:b/>
          <w:bCs/>
          <w:kern w:val="36"/>
          <w:sz w:val="24"/>
          <w:szCs w:val="24"/>
        </w:rPr>
        <w:t xml:space="preserve"> </w:t>
      </w:r>
      <w:proofErr w:type="spellStart"/>
      <w:r w:rsidR="00AD55E5">
        <w:rPr>
          <w:rFonts w:ascii="Times New Roman" w:eastAsia="Times New Roman" w:hAnsi="Times New Roman" w:cs="Times New Roman"/>
          <w:b/>
          <w:bCs/>
          <w:kern w:val="36"/>
          <w:sz w:val="24"/>
          <w:szCs w:val="24"/>
        </w:rPr>
        <w:t>v</w:t>
      </w:r>
      <w:r w:rsidR="00950D30" w:rsidRPr="009F6470">
        <w:rPr>
          <w:rFonts w:ascii="Times New Roman" w:eastAsia="Times New Roman" w:hAnsi="Times New Roman" w:cs="Times New Roman"/>
          <w:b/>
          <w:bCs/>
          <w:kern w:val="36"/>
          <w:sz w:val="24"/>
          <w:szCs w:val="24"/>
        </w:rPr>
        <w:t>eiklos</w:t>
      </w:r>
      <w:proofErr w:type="spellEnd"/>
      <w:r w:rsidR="00950D30" w:rsidRPr="009F6470">
        <w:rPr>
          <w:rFonts w:ascii="Times New Roman" w:eastAsia="Times New Roman" w:hAnsi="Times New Roman" w:cs="Times New Roman"/>
          <w:b/>
          <w:bCs/>
          <w:kern w:val="36"/>
          <w:sz w:val="24"/>
          <w:szCs w:val="24"/>
        </w:rPr>
        <w:t xml:space="preserve"> </w:t>
      </w:r>
      <w:proofErr w:type="spellStart"/>
      <w:r w:rsidR="00950D30" w:rsidRPr="009F6470">
        <w:rPr>
          <w:rFonts w:ascii="Times New Roman" w:eastAsia="Times New Roman" w:hAnsi="Times New Roman" w:cs="Times New Roman"/>
          <w:b/>
          <w:bCs/>
          <w:kern w:val="36"/>
          <w:sz w:val="24"/>
          <w:szCs w:val="24"/>
        </w:rPr>
        <w:t>kokybės</w:t>
      </w:r>
      <w:proofErr w:type="spellEnd"/>
      <w:r w:rsidR="00950D30" w:rsidRPr="009F6470">
        <w:rPr>
          <w:rFonts w:ascii="Times New Roman" w:eastAsia="Times New Roman" w:hAnsi="Times New Roman" w:cs="Times New Roman"/>
          <w:b/>
          <w:bCs/>
          <w:kern w:val="36"/>
          <w:sz w:val="24"/>
          <w:szCs w:val="24"/>
        </w:rPr>
        <w:t xml:space="preserve"> </w:t>
      </w:r>
      <w:proofErr w:type="spellStart"/>
      <w:r w:rsidR="00950D30" w:rsidRPr="009F6470">
        <w:rPr>
          <w:rFonts w:ascii="Times New Roman" w:eastAsia="Times New Roman" w:hAnsi="Times New Roman" w:cs="Times New Roman"/>
          <w:b/>
          <w:bCs/>
          <w:kern w:val="36"/>
          <w:sz w:val="24"/>
          <w:szCs w:val="24"/>
        </w:rPr>
        <w:t>įsivertinimas</w:t>
      </w:r>
      <w:proofErr w:type="spellEnd"/>
    </w:p>
    <w:p w:rsidR="009F6470" w:rsidRPr="009F6470" w:rsidRDefault="009F6470" w:rsidP="009F6470">
      <w:pPr>
        <w:spacing w:before="100" w:beforeAutospacing="1" w:after="100" w:afterAutospacing="1"/>
        <w:rPr>
          <w:rFonts w:ascii="Times New Roman" w:eastAsia="Times New Roman" w:hAnsi="Times New Roman" w:cs="Times New Roman"/>
          <w:sz w:val="24"/>
          <w:szCs w:val="24"/>
        </w:rPr>
      </w:pPr>
      <w:proofErr w:type="gramStart"/>
      <w:r w:rsidRPr="009F6470">
        <w:rPr>
          <w:rFonts w:ascii="Times New Roman" w:hAnsi="Times New Roman" w:cs="Times New Roman"/>
          <w:sz w:val="24"/>
          <w:szCs w:val="24"/>
        </w:rPr>
        <w:t xml:space="preserve">2015 </w:t>
      </w:r>
      <w:proofErr w:type="spellStart"/>
      <w:r w:rsidRPr="009F6470">
        <w:rPr>
          <w:rFonts w:ascii="Times New Roman" w:hAnsi="Times New Roman" w:cs="Times New Roman"/>
          <w:sz w:val="24"/>
          <w:szCs w:val="24"/>
        </w:rPr>
        <w:t>spalio</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lapkričio</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mėn</w:t>
      </w:r>
      <w:proofErr w:type="spellEnd"/>
      <w:r w:rsidRPr="009F6470">
        <w:rPr>
          <w:rFonts w:ascii="Times New Roman" w:hAnsi="Times New Roman" w:cs="Times New Roman"/>
          <w:sz w:val="24"/>
          <w:szCs w:val="24"/>
        </w:rPr>
        <w:t>.</w:t>
      </w:r>
      <w:proofErr w:type="gramEnd"/>
      <w:r w:rsidRPr="009F6470">
        <w:rPr>
          <w:rFonts w:ascii="Times New Roman" w:hAnsi="Times New Roman" w:cs="Times New Roman"/>
          <w:sz w:val="24"/>
          <w:szCs w:val="24"/>
        </w:rPr>
        <w:t xml:space="preserve"> </w:t>
      </w:r>
      <w:proofErr w:type="spellStart"/>
      <w:proofErr w:type="gramStart"/>
      <w:r w:rsidRPr="009F6470">
        <w:rPr>
          <w:rFonts w:ascii="Times New Roman" w:hAnsi="Times New Roman" w:cs="Times New Roman"/>
          <w:sz w:val="24"/>
          <w:szCs w:val="24"/>
        </w:rPr>
        <w:t>progimnazijoje</w:t>
      </w:r>
      <w:proofErr w:type="spellEnd"/>
      <w:proofErr w:type="gram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vyko</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platusis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įsivertinimas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Pagal</w:t>
      </w:r>
      <w:proofErr w:type="spellEnd"/>
      <w:r w:rsidRPr="009F6470">
        <w:rPr>
          <w:rFonts w:ascii="Times New Roman" w:hAnsi="Times New Roman" w:cs="Times New Roman"/>
          <w:sz w:val="24"/>
          <w:szCs w:val="24"/>
        </w:rPr>
        <w:t xml:space="preserve"> </w:t>
      </w:r>
      <w:r w:rsidRPr="009F6470">
        <w:rPr>
          <w:rFonts w:ascii="Times New Roman" w:eastAsia="Times New Roman" w:hAnsi="Times New Roman" w:cs="Times New Roman"/>
          <w:sz w:val="24"/>
          <w:szCs w:val="24"/>
          <w:lang w:val="lt-LT"/>
        </w:rPr>
        <w:t xml:space="preserve">Švietimo įstatymo 37 </w:t>
      </w:r>
      <w:proofErr w:type="gramStart"/>
      <w:r w:rsidRPr="009F6470">
        <w:rPr>
          <w:rFonts w:ascii="Times New Roman" w:eastAsia="Times New Roman" w:hAnsi="Times New Roman" w:cs="Times New Roman"/>
          <w:sz w:val="24"/>
          <w:szCs w:val="24"/>
          <w:lang w:val="lt-LT"/>
        </w:rPr>
        <w:t>straipsnį  „</w:t>
      </w:r>
      <w:proofErr w:type="gramEnd"/>
      <w:r w:rsidRPr="009F6470">
        <w:rPr>
          <w:rFonts w:ascii="Times New Roman" w:eastAsia="Times New Roman" w:hAnsi="Times New Roman" w:cs="Times New Roman"/>
          <w:sz w:val="24"/>
          <w:szCs w:val="24"/>
          <w:lang w:val="lt-LT"/>
        </w:rPr>
        <w:t xml:space="preserve">Švietimo kokybė“ mokyklos veiklos įsivertinimo sritis, atlikimo metodiką pasirenka mokyklos taryba. Ji analizuoja įsivertinimo rezultatus ir priima sprendimus dėl veiklos tobulinimo. Progimnazijos mokyklos taryba nusprendė, kad veiklos įsivertinimas bus atliekamas vadovaujantis bendrojo lavinimo mokyklos veiklos kokybės įsivertinimo rekomendacijomis (2009) ir giluminis įsivertinimas bus atliktas </w:t>
      </w:r>
      <w:r w:rsidRPr="009F6470">
        <w:rPr>
          <w:rFonts w:ascii="Times New Roman" w:hAnsi="Times New Roman" w:cs="Times New Roman"/>
          <w:sz w:val="24"/>
          <w:szCs w:val="24"/>
        </w:rPr>
        <w:t xml:space="preserve">1 </w:t>
      </w:r>
      <w:proofErr w:type="spellStart"/>
      <w:r w:rsidRPr="009F6470">
        <w:rPr>
          <w:rFonts w:ascii="Times New Roman" w:hAnsi="Times New Roman" w:cs="Times New Roman"/>
          <w:sz w:val="24"/>
          <w:szCs w:val="24"/>
        </w:rPr>
        <w:t>srities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kultūra</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temos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ryšiai</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veiklos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rodiklio</w:t>
      </w:r>
      <w:proofErr w:type="spellEnd"/>
      <w:r w:rsidRPr="009F6470">
        <w:rPr>
          <w:rFonts w:ascii="Times New Roman" w:hAnsi="Times New Roman" w:cs="Times New Roman"/>
          <w:sz w:val="24"/>
          <w:szCs w:val="24"/>
          <w:lang w:val="lt-LT"/>
        </w:rPr>
        <w:t xml:space="preserve"> </w:t>
      </w:r>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įvaizdis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ir</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viešieji</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ryšiai</w:t>
      </w:r>
      <w:proofErr w:type="spellEnd"/>
      <w:r w:rsidRPr="009F6470">
        <w:rPr>
          <w:rFonts w:ascii="Times New Roman" w:hAnsi="Times New Roman" w:cs="Times New Roman"/>
          <w:sz w:val="24"/>
          <w:szCs w:val="24"/>
        </w:rPr>
        <w:t>”.</w:t>
      </w:r>
      <w:r w:rsidRPr="009F6470">
        <w:rPr>
          <w:rFonts w:ascii="Times New Roman" w:hAnsi="Times New Roman" w:cs="Times New Roman"/>
          <w:sz w:val="24"/>
          <w:szCs w:val="24"/>
          <w:lang w:val="lt-LT"/>
        </w:rPr>
        <w:t xml:space="preserve"> </w:t>
      </w:r>
    </w:p>
    <w:p w:rsidR="00950D30" w:rsidRPr="009F6470" w:rsidRDefault="00950D30" w:rsidP="00950D30">
      <w:pPr>
        <w:rPr>
          <w:rFonts w:ascii="Times New Roman" w:hAnsi="Times New Roman" w:cs="Times New Roman"/>
          <w:sz w:val="24"/>
          <w:szCs w:val="24"/>
        </w:rPr>
      </w:pPr>
      <w:proofErr w:type="gramStart"/>
      <w:r w:rsidRPr="009F6470">
        <w:rPr>
          <w:rFonts w:ascii="Times New Roman" w:hAnsi="Times New Roman" w:cs="Times New Roman"/>
          <w:sz w:val="24"/>
          <w:szCs w:val="24"/>
        </w:rPr>
        <w:t xml:space="preserve">2016 m. </w:t>
      </w:r>
      <w:proofErr w:type="spellStart"/>
      <w:r w:rsidRPr="009F6470">
        <w:rPr>
          <w:rFonts w:ascii="Times New Roman" w:hAnsi="Times New Roman" w:cs="Times New Roman"/>
          <w:sz w:val="24"/>
          <w:szCs w:val="24"/>
        </w:rPr>
        <w:t>baland</w:t>
      </w:r>
      <w:r w:rsidRPr="009F6470">
        <w:rPr>
          <w:rFonts w:ascii="Times New Roman" w:hAnsi="Times New Roman" w:cs="Times New Roman"/>
          <w:sz w:val="24"/>
          <w:szCs w:val="24"/>
          <w:lang w:val="lt-LT"/>
        </w:rPr>
        <w:t>žio</w:t>
      </w:r>
      <w:proofErr w:type="spellEnd"/>
      <w:r w:rsidRPr="009F6470">
        <w:rPr>
          <w:rFonts w:ascii="Times New Roman" w:hAnsi="Times New Roman" w:cs="Times New Roman"/>
          <w:sz w:val="24"/>
          <w:szCs w:val="24"/>
          <w:lang w:val="lt-LT"/>
        </w:rPr>
        <w:t xml:space="preserve"> mėn.</w:t>
      </w:r>
      <w:proofErr w:type="gramEnd"/>
      <w:r w:rsidRPr="009F6470">
        <w:rPr>
          <w:rFonts w:ascii="Times New Roman" w:hAnsi="Times New Roman" w:cs="Times New Roman"/>
          <w:sz w:val="24"/>
          <w:szCs w:val="24"/>
          <w:lang w:val="lt-LT"/>
        </w:rPr>
        <w:t xml:space="preserve">  </w:t>
      </w:r>
      <w:proofErr w:type="spellStart"/>
      <w:r w:rsidRPr="009F6470">
        <w:rPr>
          <w:rFonts w:ascii="Times New Roman" w:eastAsia="Times New Roman" w:hAnsi="Times New Roman" w:cs="Times New Roman"/>
          <w:sz w:val="24"/>
          <w:szCs w:val="24"/>
        </w:rPr>
        <w:t>progimnazijos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veiklos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įsivertinimo</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darbo</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grupė</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vykdė</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a</w:t>
      </w:r>
      <w:r w:rsidRPr="009F6470">
        <w:rPr>
          <w:rFonts w:ascii="Times New Roman" w:hAnsi="Times New Roman" w:cs="Times New Roman"/>
          <w:sz w:val="24"/>
          <w:szCs w:val="24"/>
        </w:rPr>
        <w:t>pklausą</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skirtą</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giluminiam</w:t>
      </w:r>
      <w:proofErr w:type="spellEnd"/>
      <w:r w:rsidRPr="009F6470">
        <w:rPr>
          <w:rFonts w:ascii="Times New Roman" w:hAnsi="Times New Roman" w:cs="Times New Roman"/>
          <w:sz w:val="24"/>
          <w:szCs w:val="24"/>
        </w:rPr>
        <w:t xml:space="preserve"> 1 </w:t>
      </w:r>
      <w:proofErr w:type="spellStart"/>
      <w:r w:rsidRPr="009F6470">
        <w:rPr>
          <w:rFonts w:ascii="Times New Roman" w:hAnsi="Times New Roman" w:cs="Times New Roman"/>
          <w:sz w:val="24"/>
          <w:szCs w:val="24"/>
        </w:rPr>
        <w:t>srities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kultūra</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temos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ryšiai</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veiklos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rodiklio</w:t>
      </w:r>
      <w:proofErr w:type="spellEnd"/>
      <w:r w:rsidRPr="009F6470">
        <w:rPr>
          <w:rFonts w:ascii="Times New Roman" w:hAnsi="Times New Roman" w:cs="Times New Roman"/>
          <w:sz w:val="24"/>
          <w:szCs w:val="24"/>
          <w:lang w:val="lt-LT"/>
        </w:rPr>
        <w:t xml:space="preserve"> </w:t>
      </w:r>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įvaizdis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ir</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viešieji</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ryšiai</w:t>
      </w:r>
      <w:proofErr w:type="spellEnd"/>
      <w:r w:rsidRPr="009F6470">
        <w:rPr>
          <w:rFonts w:ascii="Times New Roman" w:hAnsi="Times New Roman" w:cs="Times New Roman"/>
          <w:sz w:val="24"/>
          <w:szCs w:val="24"/>
        </w:rPr>
        <w:t>”</w:t>
      </w:r>
      <w:r w:rsidRPr="009F6470">
        <w:rPr>
          <w:rFonts w:ascii="Times New Roman" w:hAnsi="Times New Roman" w:cs="Times New Roman"/>
          <w:sz w:val="24"/>
          <w:szCs w:val="24"/>
          <w:lang w:val="lt-LT"/>
        </w:rPr>
        <w:t xml:space="preserve"> </w:t>
      </w:r>
      <w:proofErr w:type="spellStart"/>
      <w:r w:rsidRPr="009F6470">
        <w:rPr>
          <w:rFonts w:ascii="Times New Roman" w:hAnsi="Times New Roman" w:cs="Times New Roman"/>
          <w:sz w:val="24"/>
          <w:szCs w:val="24"/>
        </w:rPr>
        <w:t>įsivertinimui</w:t>
      </w:r>
      <w:proofErr w:type="spellEnd"/>
      <w:r w:rsidRPr="009F6470">
        <w:rPr>
          <w:rFonts w:ascii="Times New Roman" w:hAnsi="Times New Roman" w:cs="Times New Roman"/>
          <w:sz w:val="24"/>
          <w:szCs w:val="24"/>
        </w:rPr>
        <w:t xml:space="preserve">, kuris </w:t>
      </w:r>
      <w:proofErr w:type="spellStart"/>
      <w:r w:rsidRPr="009F6470">
        <w:rPr>
          <w:rFonts w:ascii="Times New Roman" w:hAnsi="Times New Roman" w:cs="Times New Roman"/>
          <w:sz w:val="24"/>
          <w:szCs w:val="24"/>
        </w:rPr>
        <w:t>apima</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visuomenės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žinias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apie</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mokyklą</w:t>
      </w:r>
      <w:proofErr w:type="spellEnd"/>
      <w:r w:rsidRPr="009F6470">
        <w:rPr>
          <w:rFonts w:ascii="Times New Roman" w:hAnsi="Times New Roman" w:cs="Times New Roman"/>
          <w:sz w:val="24"/>
          <w:szCs w:val="24"/>
          <w:lang w:val="lt-LT"/>
        </w:rPr>
        <w:t xml:space="preserve"> </w:t>
      </w:r>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ir</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požiūr</w:t>
      </w:r>
      <w:proofErr w:type="spellEnd"/>
      <w:r w:rsidRPr="009F6470">
        <w:rPr>
          <w:rFonts w:ascii="Times New Roman" w:hAnsi="Times New Roman" w:cs="Times New Roman"/>
          <w:sz w:val="24"/>
          <w:szCs w:val="24"/>
          <w:lang w:val="lt-LT"/>
        </w:rPr>
        <w:t>į</w:t>
      </w:r>
      <w:r w:rsidRPr="009F6470">
        <w:rPr>
          <w:rFonts w:ascii="Times New Roman" w:hAnsi="Times New Roman" w:cs="Times New Roman"/>
          <w:sz w:val="24"/>
          <w:szCs w:val="24"/>
        </w:rPr>
        <w:t xml:space="preserve"> į </w:t>
      </w:r>
      <w:proofErr w:type="spellStart"/>
      <w:r w:rsidRPr="009F6470">
        <w:rPr>
          <w:rFonts w:ascii="Times New Roman" w:hAnsi="Times New Roman" w:cs="Times New Roman"/>
          <w:sz w:val="24"/>
          <w:szCs w:val="24"/>
        </w:rPr>
        <w:t>ją</w:t>
      </w:r>
      <w:proofErr w:type="spellEnd"/>
      <w:r w:rsidRPr="009F6470">
        <w:rPr>
          <w:rFonts w:ascii="Times New Roman" w:hAnsi="Times New Roman" w:cs="Times New Roman"/>
          <w:sz w:val="24"/>
          <w:szCs w:val="24"/>
        </w:rPr>
        <w:t xml:space="preserve">. </w:t>
      </w:r>
      <w:proofErr w:type="spellStart"/>
      <w:proofErr w:type="gram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lang w:val="lt-LT"/>
        </w:rPr>
        <w:t xml:space="preserve">  </w:t>
      </w:r>
      <w:proofErr w:type="spellStart"/>
      <w:r w:rsidRPr="009F6470">
        <w:rPr>
          <w:rFonts w:ascii="Times New Roman" w:hAnsi="Times New Roman" w:cs="Times New Roman"/>
          <w:sz w:val="24"/>
          <w:szCs w:val="24"/>
        </w:rPr>
        <w:t>įvaizdžio</w:t>
      </w:r>
      <w:proofErr w:type="spellEnd"/>
      <w:proofErr w:type="gram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kūrimą</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informavimo</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apie</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mokyklos</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veiklą</w:t>
      </w:r>
      <w:proofErr w:type="spellEnd"/>
      <w:r w:rsidRPr="009F6470">
        <w:rPr>
          <w:rFonts w:ascii="Times New Roman" w:hAnsi="Times New Roman" w:cs="Times New Roman"/>
          <w:sz w:val="24"/>
          <w:szCs w:val="24"/>
        </w:rPr>
        <w:t xml:space="preserve"> </w:t>
      </w:r>
      <w:proofErr w:type="spellStart"/>
      <w:r w:rsidRPr="009F6470">
        <w:rPr>
          <w:rFonts w:ascii="Times New Roman" w:hAnsi="Times New Roman" w:cs="Times New Roman"/>
          <w:sz w:val="24"/>
          <w:szCs w:val="24"/>
        </w:rPr>
        <w:t>kultūrą</w:t>
      </w:r>
      <w:proofErr w:type="spellEnd"/>
      <w:r w:rsidRPr="009F6470">
        <w:rPr>
          <w:rFonts w:ascii="Times New Roman" w:hAnsi="Times New Roman" w:cs="Times New Roman"/>
          <w:sz w:val="24"/>
          <w:szCs w:val="24"/>
        </w:rPr>
        <w:t xml:space="preserve">.  </w:t>
      </w:r>
      <w:proofErr w:type="spellStart"/>
      <w:proofErr w:type="gramStart"/>
      <w:r w:rsidRPr="009F6470">
        <w:rPr>
          <w:rFonts w:ascii="Times New Roman" w:eastAsia="Times New Roman" w:hAnsi="Times New Roman" w:cs="Times New Roman"/>
          <w:sz w:val="24"/>
          <w:szCs w:val="24"/>
        </w:rPr>
        <w:t>Atliekant</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giluminį</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progimnazijos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veiklos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vertinimą</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buvo</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išnagrinėta</w:t>
      </w:r>
      <w:proofErr w:type="spellEnd"/>
      <w:r w:rsidRPr="009F6470">
        <w:rPr>
          <w:rFonts w:ascii="Times New Roman" w:eastAsia="Times New Roman" w:hAnsi="Times New Roman" w:cs="Times New Roman"/>
          <w:sz w:val="24"/>
          <w:szCs w:val="24"/>
        </w:rPr>
        <w:t xml:space="preserve"> 1 </w:t>
      </w:r>
      <w:proofErr w:type="spellStart"/>
      <w:r w:rsidRPr="009F6470">
        <w:rPr>
          <w:rFonts w:ascii="Times New Roman" w:eastAsia="Times New Roman" w:hAnsi="Times New Roman" w:cs="Times New Roman"/>
          <w:sz w:val="24"/>
          <w:szCs w:val="24"/>
        </w:rPr>
        <w:t>sritis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Mokyklos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kultūra</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naudojant</w:t>
      </w:r>
      <w:proofErr w:type="spellEnd"/>
      <w:r w:rsidRPr="009F6470">
        <w:rPr>
          <w:rFonts w:ascii="Times New Roman" w:eastAsia="Times New Roman" w:hAnsi="Times New Roman" w:cs="Times New Roman"/>
          <w:sz w:val="24"/>
          <w:szCs w:val="24"/>
        </w:rPr>
        <w:t xml:space="preserve"> IQES online </w:t>
      </w:r>
      <w:proofErr w:type="spellStart"/>
      <w:r w:rsidRPr="009F6470">
        <w:rPr>
          <w:rFonts w:ascii="Times New Roman" w:eastAsia="Times New Roman" w:hAnsi="Times New Roman" w:cs="Times New Roman"/>
          <w:sz w:val="24"/>
          <w:szCs w:val="24"/>
        </w:rPr>
        <w:t>platformą</w:t>
      </w:r>
      <w:proofErr w:type="spellEnd"/>
      <w:r w:rsidRPr="009F6470">
        <w:rPr>
          <w:rFonts w:ascii="Times New Roman" w:eastAsia="Times New Roman" w:hAnsi="Times New Roman" w:cs="Times New Roman"/>
          <w:sz w:val="24"/>
          <w:szCs w:val="24"/>
        </w:rPr>
        <w:t>.</w:t>
      </w:r>
      <w:proofErr w:type="gramEnd"/>
      <w:r w:rsidRPr="009F6470">
        <w:rPr>
          <w:rFonts w:ascii="Times New Roman" w:eastAsia="Times New Roman" w:hAnsi="Times New Roman" w:cs="Times New Roman"/>
          <w:sz w:val="24"/>
          <w:szCs w:val="24"/>
        </w:rPr>
        <w:t xml:space="preserve"> </w:t>
      </w:r>
      <w:r w:rsidRPr="009F6470">
        <w:rPr>
          <w:rFonts w:ascii="Times New Roman" w:eastAsia="Times New Roman" w:hAnsi="Times New Roman" w:cs="Times New Roman"/>
          <w:sz w:val="24"/>
          <w:szCs w:val="24"/>
          <w:lang w:val="lt-LT"/>
        </w:rPr>
        <w:t>Buvo atliktos 4 apklausos:</w:t>
      </w:r>
    </w:p>
    <w:p w:rsidR="00904A38" w:rsidRPr="009F6470" w:rsidRDefault="00950D30" w:rsidP="00950D30">
      <w:pPr>
        <w:numPr>
          <w:ilvl w:val="0"/>
          <w:numId w:val="1"/>
        </w:num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Mokinių apklausa „Mokyklos kultūra“. Atsakytų klausimynų skaičius 96,9 </w:t>
      </w:r>
      <w:r w:rsidRPr="009F6470">
        <w:rPr>
          <w:rFonts w:ascii="Times New Roman" w:eastAsia="Times New Roman" w:hAnsi="Times New Roman" w:cs="Times New Roman"/>
          <w:sz w:val="24"/>
          <w:szCs w:val="24"/>
        </w:rPr>
        <w:t>%</w:t>
      </w:r>
    </w:p>
    <w:p w:rsidR="00904A38" w:rsidRPr="009F6470" w:rsidRDefault="00950D30" w:rsidP="00950D30">
      <w:pPr>
        <w:numPr>
          <w:ilvl w:val="0"/>
          <w:numId w:val="1"/>
        </w:num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Aptarnaujančio personalo apklausa „Mokyklos kultūra“. Atsakytų klausimynų skaičius 58,3 </w:t>
      </w:r>
      <w:r w:rsidRPr="009F6470">
        <w:rPr>
          <w:rFonts w:ascii="Times New Roman" w:eastAsia="Times New Roman" w:hAnsi="Times New Roman" w:cs="Times New Roman"/>
          <w:sz w:val="24"/>
          <w:szCs w:val="24"/>
        </w:rPr>
        <w:t>%</w:t>
      </w:r>
    </w:p>
    <w:p w:rsidR="00904A38" w:rsidRPr="009F6470" w:rsidRDefault="00950D30" w:rsidP="00950D30">
      <w:pPr>
        <w:numPr>
          <w:ilvl w:val="0"/>
          <w:numId w:val="1"/>
        </w:num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Tėvų apklausa „Mokyklos kultūra“. Atsakytų klausimynų skaičius 82,9 </w:t>
      </w:r>
      <w:r w:rsidRPr="009F6470">
        <w:rPr>
          <w:rFonts w:ascii="Times New Roman" w:eastAsia="Times New Roman" w:hAnsi="Times New Roman" w:cs="Times New Roman"/>
          <w:sz w:val="24"/>
          <w:szCs w:val="24"/>
        </w:rPr>
        <w:t>%</w:t>
      </w:r>
    </w:p>
    <w:p w:rsidR="00950D30" w:rsidRPr="009F6470" w:rsidRDefault="00950D30" w:rsidP="00950D30">
      <w:pPr>
        <w:numPr>
          <w:ilvl w:val="0"/>
          <w:numId w:val="1"/>
        </w:num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Mokytojų apklausa „Mokyklos kultūra“. Atsakytų klausimynų skaičius 67,6 </w:t>
      </w:r>
      <w:r w:rsidRPr="009F6470">
        <w:rPr>
          <w:rFonts w:ascii="Times New Roman" w:eastAsia="Times New Roman" w:hAnsi="Times New Roman" w:cs="Times New Roman"/>
          <w:sz w:val="24"/>
          <w:szCs w:val="24"/>
        </w:rPr>
        <w:t>%</w:t>
      </w:r>
    </w:p>
    <w:p w:rsidR="00950D30" w:rsidRPr="009F6470" w:rsidRDefault="00950D30" w:rsidP="00AD55E5">
      <w:p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Mokinių apklausos </w:t>
      </w:r>
      <w:r w:rsidRPr="009F6470">
        <w:rPr>
          <w:rFonts w:ascii="Times New Roman" w:eastAsia="Times New Roman" w:hAnsi="Times New Roman" w:cs="Times New Roman"/>
          <w:sz w:val="24"/>
          <w:szCs w:val="24"/>
        </w:rPr>
        <w:t xml:space="preserve">1.4.3. </w:t>
      </w:r>
      <w:proofErr w:type="spellStart"/>
      <w:proofErr w:type="gramStart"/>
      <w:r w:rsidRPr="009F6470">
        <w:rPr>
          <w:rFonts w:ascii="Times New Roman" w:eastAsia="Times New Roman" w:hAnsi="Times New Roman" w:cs="Times New Roman"/>
          <w:sz w:val="24"/>
          <w:szCs w:val="24"/>
        </w:rPr>
        <w:t>Mokyklos</w:t>
      </w:r>
      <w:proofErr w:type="spellEnd"/>
      <w:r w:rsidRPr="009F6470">
        <w:rPr>
          <w:rFonts w:ascii="Times New Roman" w:eastAsia="Times New Roman" w:hAnsi="Times New Roman" w:cs="Times New Roman"/>
          <w:sz w:val="24"/>
          <w:szCs w:val="24"/>
          <w:lang w:val="lt-LT"/>
        </w:rPr>
        <w:t xml:space="preserve"> įvaizdis ir viešieji ryšiai vertė 3 lygis.</w:t>
      </w:r>
      <w:proofErr w:type="gramEnd"/>
    </w:p>
    <w:p w:rsidR="00950D30" w:rsidRPr="009F6470" w:rsidRDefault="00950D30" w:rsidP="00AD55E5">
      <w:p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Aptarnaujančio personalo  apklausos </w:t>
      </w:r>
      <w:r w:rsidRPr="009F6470">
        <w:rPr>
          <w:rFonts w:ascii="Times New Roman" w:eastAsia="Times New Roman" w:hAnsi="Times New Roman" w:cs="Times New Roman"/>
          <w:sz w:val="24"/>
          <w:szCs w:val="24"/>
        </w:rPr>
        <w:t xml:space="preserve">1.4.3. </w:t>
      </w:r>
      <w:proofErr w:type="spellStart"/>
      <w:r w:rsidRPr="009F6470">
        <w:rPr>
          <w:rFonts w:ascii="Times New Roman" w:eastAsia="Times New Roman" w:hAnsi="Times New Roman" w:cs="Times New Roman"/>
          <w:sz w:val="24"/>
          <w:szCs w:val="24"/>
        </w:rPr>
        <w:t>Mokyklos</w:t>
      </w:r>
      <w:proofErr w:type="spellEnd"/>
      <w:r w:rsidRPr="009F6470">
        <w:rPr>
          <w:rFonts w:ascii="Times New Roman" w:eastAsia="Times New Roman" w:hAnsi="Times New Roman" w:cs="Times New Roman"/>
          <w:sz w:val="24"/>
          <w:szCs w:val="24"/>
          <w:lang w:val="lt-LT"/>
        </w:rPr>
        <w:t xml:space="preserve"> įvaizdis ir viešieji ryšiai kokybės įvertinimo vertė 3 lygis. </w:t>
      </w:r>
    </w:p>
    <w:p w:rsidR="00950D30" w:rsidRPr="009F6470" w:rsidRDefault="00950D30" w:rsidP="00AD55E5">
      <w:pPr>
        <w:rPr>
          <w:rFonts w:ascii="Times New Roman" w:eastAsia="Times New Roman" w:hAnsi="Times New Roman" w:cs="Times New Roman"/>
          <w:sz w:val="24"/>
          <w:szCs w:val="24"/>
          <w:lang w:val="lt-LT"/>
        </w:rPr>
      </w:pPr>
      <w:r w:rsidRPr="009F6470">
        <w:rPr>
          <w:rFonts w:ascii="Times New Roman" w:eastAsia="Times New Roman" w:hAnsi="Times New Roman" w:cs="Times New Roman"/>
          <w:sz w:val="24"/>
          <w:szCs w:val="24"/>
          <w:lang w:val="lt-LT"/>
        </w:rPr>
        <w:t xml:space="preserve">Tėvų  apklausos </w:t>
      </w:r>
      <w:r w:rsidRPr="009F6470">
        <w:rPr>
          <w:rFonts w:ascii="Times New Roman" w:eastAsia="Times New Roman" w:hAnsi="Times New Roman" w:cs="Times New Roman"/>
          <w:sz w:val="24"/>
          <w:szCs w:val="24"/>
        </w:rPr>
        <w:t xml:space="preserve">1.4.3. </w:t>
      </w:r>
      <w:proofErr w:type="spellStart"/>
      <w:r w:rsidRPr="009F6470">
        <w:rPr>
          <w:rFonts w:ascii="Times New Roman" w:eastAsia="Times New Roman" w:hAnsi="Times New Roman" w:cs="Times New Roman"/>
          <w:sz w:val="24"/>
          <w:szCs w:val="24"/>
        </w:rPr>
        <w:t>Mokyklos</w:t>
      </w:r>
      <w:proofErr w:type="spellEnd"/>
      <w:r w:rsidRPr="009F6470">
        <w:rPr>
          <w:rFonts w:ascii="Times New Roman" w:eastAsia="Times New Roman" w:hAnsi="Times New Roman" w:cs="Times New Roman"/>
          <w:sz w:val="24"/>
          <w:szCs w:val="24"/>
          <w:lang w:val="lt-LT"/>
        </w:rPr>
        <w:t xml:space="preserve"> įvaizdis ir viešieji ryšiai kokybės įvertinimo </w:t>
      </w:r>
      <w:proofErr w:type="gramStart"/>
      <w:r w:rsidRPr="009F6470">
        <w:rPr>
          <w:rFonts w:ascii="Times New Roman" w:eastAsia="Times New Roman" w:hAnsi="Times New Roman" w:cs="Times New Roman"/>
          <w:sz w:val="24"/>
          <w:szCs w:val="24"/>
          <w:lang w:val="lt-LT"/>
        </w:rPr>
        <w:t>vertė  4</w:t>
      </w:r>
      <w:proofErr w:type="gramEnd"/>
      <w:r w:rsidRPr="009F6470">
        <w:rPr>
          <w:rFonts w:ascii="Times New Roman" w:eastAsia="Times New Roman" w:hAnsi="Times New Roman" w:cs="Times New Roman"/>
          <w:sz w:val="24"/>
          <w:szCs w:val="24"/>
          <w:lang w:val="lt-LT"/>
        </w:rPr>
        <w:t xml:space="preserve"> lygis.</w:t>
      </w:r>
    </w:p>
    <w:p w:rsidR="00950D30" w:rsidRPr="009F6470" w:rsidRDefault="00950D30" w:rsidP="007C451C">
      <w:pPr>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Mokytojų  apklausos </w:t>
      </w:r>
      <w:r w:rsidRPr="009F6470">
        <w:rPr>
          <w:rFonts w:ascii="Times New Roman" w:eastAsia="Times New Roman" w:hAnsi="Times New Roman" w:cs="Times New Roman"/>
          <w:sz w:val="24"/>
          <w:szCs w:val="24"/>
        </w:rPr>
        <w:t xml:space="preserve">1.4.3. </w:t>
      </w:r>
      <w:proofErr w:type="spellStart"/>
      <w:r w:rsidRPr="009F6470">
        <w:rPr>
          <w:rFonts w:ascii="Times New Roman" w:eastAsia="Times New Roman" w:hAnsi="Times New Roman" w:cs="Times New Roman"/>
          <w:sz w:val="24"/>
          <w:szCs w:val="24"/>
        </w:rPr>
        <w:t>Mokyklos</w:t>
      </w:r>
      <w:proofErr w:type="spellEnd"/>
      <w:r w:rsidRPr="009F6470">
        <w:rPr>
          <w:rFonts w:ascii="Times New Roman" w:eastAsia="Times New Roman" w:hAnsi="Times New Roman" w:cs="Times New Roman"/>
          <w:sz w:val="24"/>
          <w:szCs w:val="24"/>
          <w:lang w:val="lt-LT"/>
        </w:rPr>
        <w:t xml:space="preserve"> įvaizdis ir viešieji ryšiai kokybės įvertinimo </w:t>
      </w:r>
      <w:proofErr w:type="gramStart"/>
      <w:r w:rsidRPr="009F6470">
        <w:rPr>
          <w:rFonts w:ascii="Times New Roman" w:eastAsia="Times New Roman" w:hAnsi="Times New Roman" w:cs="Times New Roman"/>
          <w:sz w:val="24"/>
          <w:szCs w:val="24"/>
          <w:lang w:val="lt-LT"/>
        </w:rPr>
        <w:t>vertė  3</w:t>
      </w:r>
      <w:proofErr w:type="gramEnd"/>
      <w:r w:rsidRPr="009F6470">
        <w:rPr>
          <w:rFonts w:ascii="Times New Roman" w:eastAsia="Times New Roman" w:hAnsi="Times New Roman" w:cs="Times New Roman"/>
          <w:sz w:val="24"/>
          <w:szCs w:val="24"/>
          <w:lang w:val="lt-LT"/>
        </w:rPr>
        <w:t xml:space="preserve"> lygis.</w:t>
      </w:r>
    </w:p>
    <w:p w:rsidR="009F6470" w:rsidRPr="009F6470" w:rsidRDefault="009F6470" w:rsidP="009F6470">
      <w:pPr>
        <w:spacing w:after="0" w:line="240" w:lineRule="auto"/>
        <w:rPr>
          <w:rFonts w:ascii="Times New Roman" w:eastAsia="Times New Roman" w:hAnsi="Times New Roman" w:cs="Times New Roman"/>
          <w:sz w:val="24"/>
          <w:szCs w:val="24"/>
          <w:lang w:val="lt-LT"/>
        </w:rPr>
      </w:pPr>
      <w:r w:rsidRPr="009F6470">
        <w:rPr>
          <w:rFonts w:ascii="Times New Roman" w:eastAsia="Times New Roman" w:hAnsi="Times New Roman" w:cs="Times New Roman"/>
          <w:sz w:val="24"/>
          <w:szCs w:val="24"/>
          <w:lang w:val="lt-LT"/>
        </w:rPr>
        <w:t>Progimnazijos veiklos įsivertinimo darbo grupė:</w:t>
      </w:r>
    </w:p>
    <w:p w:rsidR="009F6470" w:rsidRPr="009F6470" w:rsidRDefault="009F6470" w:rsidP="009F6470">
      <w:pPr>
        <w:spacing w:after="0" w:line="240" w:lineRule="auto"/>
        <w:rPr>
          <w:rFonts w:ascii="Times New Roman" w:eastAsia="Times New Roman" w:hAnsi="Times New Roman" w:cs="Times New Roman"/>
          <w:sz w:val="24"/>
          <w:szCs w:val="24"/>
        </w:rPr>
      </w:pPr>
      <w:proofErr w:type="spellStart"/>
      <w:r w:rsidRPr="009F6470">
        <w:rPr>
          <w:rFonts w:ascii="Times New Roman" w:eastAsia="Times New Roman" w:hAnsi="Times New Roman" w:cs="Times New Roman"/>
          <w:sz w:val="24"/>
          <w:szCs w:val="24"/>
          <w:lang w:val="lt-LT"/>
        </w:rPr>
        <w:t>J.Laucevičienė</w:t>
      </w:r>
      <w:proofErr w:type="spellEnd"/>
      <w:r w:rsidRPr="009F6470">
        <w:rPr>
          <w:rFonts w:ascii="Times New Roman" w:eastAsia="Times New Roman" w:hAnsi="Times New Roman" w:cs="Times New Roman"/>
          <w:sz w:val="24"/>
          <w:szCs w:val="24"/>
          <w:lang w:val="lt-LT"/>
        </w:rPr>
        <w:t xml:space="preserve"> – grupės vadovė, </w:t>
      </w:r>
    </w:p>
    <w:p w:rsidR="009F6470" w:rsidRPr="009F6470" w:rsidRDefault="009F6470" w:rsidP="009F6470">
      <w:pPr>
        <w:spacing w:after="0" w:line="240" w:lineRule="auto"/>
        <w:rPr>
          <w:rFonts w:ascii="Times New Roman" w:eastAsia="Times New Roman" w:hAnsi="Times New Roman" w:cs="Times New Roman"/>
          <w:sz w:val="24"/>
          <w:szCs w:val="24"/>
        </w:rPr>
      </w:pPr>
      <w:proofErr w:type="spellStart"/>
      <w:r w:rsidRPr="009F6470">
        <w:rPr>
          <w:rFonts w:ascii="Times New Roman" w:eastAsia="Times New Roman" w:hAnsi="Times New Roman" w:cs="Times New Roman"/>
          <w:sz w:val="24"/>
          <w:szCs w:val="24"/>
          <w:lang w:val="lt-LT"/>
        </w:rPr>
        <w:t>J.Vaišienė</w:t>
      </w:r>
      <w:proofErr w:type="spellEnd"/>
      <w:r w:rsidRPr="009F6470">
        <w:rPr>
          <w:rFonts w:ascii="Times New Roman" w:eastAsia="Times New Roman" w:hAnsi="Times New Roman" w:cs="Times New Roman"/>
          <w:sz w:val="24"/>
          <w:szCs w:val="24"/>
          <w:lang w:val="lt-LT"/>
        </w:rPr>
        <w:t xml:space="preserve">, </w:t>
      </w:r>
    </w:p>
    <w:p w:rsidR="009F6470" w:rsidRPr="009F6470" w:rsidRDefault="009F6470" w:rsidP="009F6470">
      <w:pPr>
        <w:spacing w:after="0" w:line="240" w:lineRule="auto"/>
        <w:rPr>
          <w:rFonts w:ascii="Times New Roman" w:eastAsia="Times New Roman" w:hAnsi="Times New Roman" w:cs="Times New Roman"/>
          <w:sz w:val="24"/>
          <w:szCs w:val="24"/>
        </w:rPr>
      </w:pPr>
      <w:proofErr w:type="spellStart"/>
      <w:r w:rsidRPr="009F6470">
        <w:rPr>
          <w:rFonts w:ascii="Times New Roman" w:eastAsia="Times New Roman" w:hAnsi="Times New Roman" w:cs="Times New Roman"/>
          <w:sz w:val="24"/>
          <w:szCs w:val="24"/>
          <w:lang w:val="lt-LT"/>
        </w:rPr>
        <w:t>R.Blikertienė</w:t>
      </w:r>
      <w:proofErr w:type="spellEnd"/>
      <w:r w:rsidRPr="009F6470">
        <w:rPr>
          <w:rFonts w:ascii="Times New Roman" w:eastAsia="Times New Roman" w:hAnsi="Times New Roman" w:cs="Times New Roman"/>
          <w:sz w:val="24"/>
          <w:szCs w:val="24"/>
          <w:lang w:val="lt-LT"/>
        </w:rPr>
        <w:t xml:space="preserve">, </w:t>
      </w:r>
      <w:bookmarkStart w:id="0" w:name="_GoBack"/>
      <w:bookmarkEnd w:id="0"/>
    </w:p>
    <w:p w:rsidR="009F6470" w:rsidRPr="009F6470" w:rsidRDefault="009F6470" w:rsidP="009F6470">
      <w:pPr>
        <w:spacing w:after="0" w:line="240" w:lineRule="auto"/>
        <w:rPr>
          <w:rFonts w:ascii="Times New Roman" w:eastAsia="Times New Roman" w:hAnsi="Times New Roman" w:cs="Times New Roman"/>
          <w:sz w:val="24"/>
          <w:szCs w:val="24"/>
        </w:rPr>
      </w:pPr>
      <w:proofErr w:type="spellStart"/>
      <w:r w:rsidRPr="009F6470">
        <w:rPr>
          <w:rFonts w:ascii="Times New Roman" w:eastAsia="Times New Roman" w:hAnsi="Times New Roman" w:cs="Times New Roman"/>
          <w:sz w:val="24"/>
          <w:szCs w:val="24"/>
          <w:lang w:val="lt-LT"/>
        </w:rPr>
        <w:t>B.Ežerinienė</w:t>
      </w:r>
      <w:proofErr w:type="spellEnd"/>
      <w:r w:rsidRPr="009F6470">
        <w:rPr>
          <w:rFonts w:ascii="Times New Roman" w:eastAsia="Times New Roman" w:hAnsi="Times New Roman" w:cs="Times New Roman"/>
          <w:sz w:val="24"/>
          <w:szCs w:val="24"/>
          <w:lang w:val="lt-LT"/>
        </w:rPr>
        <w:t xml:space="preserve">, </w:t>
      </w:r>
    </w:p>
    <w:p w:rsidR="009F6470" w:rsidRPr="009F6470" w:rsidRDefault="009F6470" w:rsidP="009F6470">
      <w:pPr>
        <w:spacing w:after="0" w:line="240" w:lineRule="auto"/>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G.Beniušienė, </w:t>
      </w:r>
    </w:p>
    <w:p w:rsidR="009F6470" w:rsidRPr="009F6470" w:rsidRDefault="009F6470" w:rsidP="009F6470">
      <w:pPr>
        <w:spacing w:after="0" w:line="240" w:lineRule="auto"/>
        <w:rPr>
          <w:rFonts w:ascii="Times New Roman" w:eastAsia="Times New Roman" w:hAnsi="Times New Roman" w:cs="Times New Roman"/>
          <w:sz w:val="24"/>
          <w:szCs w:val="24"/>
        </w:rPr>
      </w:pPr>
      <w:proofErr w:type="spellStart"/>
      <w:r w:rsidRPr="009F6470">
        <w:rPr>
          <w:rFonts w:ascii="Times New Roman" w:eastAsia="Times New Roman" w:hAnsi="Times New Roman" w:cs="Times New Roman"/>
          <w:sz w:val="24"/>
          <w:szCs w:val="24"/>
          <w:lang w:val="lt-LT"/>
        </w:rPr>
        <w:t>R.Čekanauskienė</w:t>
      </w:r>
      <w:proofErr w:type="spellEnd"/>
      <w:r w:rsidRPr="009F6470">
        <w:rPr>
          <w:rFonts w:ascii="Times New Roman" w:eastAsia="Times New Roman" w:hAnsi="Times New Roman" w:cs="Times New Roman"/>
          <w:sz w:val="24"/>
          <w:szCs w:val="24"/>
          <w:lang w:val="lt-LT"/>
        </w:rPr>
        <w:t>,</w:t>
      </w:r>
    </w:p>
    <w:p w:rsidR="009F6470" w:rsidRPr="009F6470" w:rsidRDefault="009F6470" w:rsidP="009F6470">
      <w:pPr>
        <w:spacing w:after="0" w:line="240" w:lineRule="auto"/>
        <w:rPr>
          <w:rFonts w:ascii="Times New Roman" w:eastAsia="Times New Roman" w:hAnsi="Times New Roman" w:cs="Times New Roman"/>
          <w:sz w:val="24"/>
          <w:szCs w:val="24"/>
        </w:rPr>
      </w:pPr>
      <w:r w:rsidRPr="009F6470">
        <w:rPr>
          <w:rFonts w:ascii="Times New Roman" w:eastAsia="Times New Roman" w:hAnsi="Times New Roman" w:cs="Times New Roman"/>
          <w:sz w:val="24"/>
          <w:szCs w:val="24"/>
          <w:lang w:val="lt-LT"/>
        </w:rPr>
        <w:t xml:space="preserve">L. </w:t>
      </w:r>
      <w:proofErr w:type="spellStart"/>
      <w:r w:rsidRPr="009F6470">
        <w:rPr>
          <w:rFonts w:ascii="Times New Roman" w:eastAsia="Times New Roman" w:hAnsi="Times New Roman" w:cs="Times New Roman"/>
          <w:sz w:val="24"/>
          <w:szCs w:val="24"/>
          <w:lang w:val="lt-LT"/>
        </w:rPr>
        <w:t>Kukanauzienė</w:t>
      </w:r>
      <w:proofErr w:type="spellEnd"/>
      <w:r w:rsidRPr="009F6470">
        <w:rPr>
          <w:rFonts w:ascii="Times New Roman" w:eastAsia="Times New Roman" w:hAnsi="Times New Roman" w:cs="Times New Roman"/>
          <w:sz w:val="24"/>
          <w:szCs w:val="24"/>
          <w:lang w:val="lt-LT"/>
        </w:rPr>
        <w:t>.</w:t>
      </w:r>
    </w:p>
    <w:p w:rsidR="00950D30" w:rsidRPr="009F6470" w:rsidRDefault="00950D30" w:rsidP="00950D30">
      <w:pPr>
        <w:rPr>
          <w:rFonts w:ascii="Times New Roman" w:hAnsi="Times New Roman" w:cs="Times New Roman"/>
          <w:sz w:val="24"/>
          <w:szCs w:val="24"/>
        </w:rPr>
      </w:pPr>
    </w:p>
    <w:p w:rsidR="00950D30" w:rsidRPr="009F6470" w:rsidRDefault="00950D30">
      <w:pPr>
        <w:rPr>
          <w:rFonts w:ascii="Times New Roman" w:hAnsi="Times New Roman" w:cs="Times New Roman"/>
          <w:sz w:val="24"/>
          <w:szCs w:val="24"/>
        </w:rPr>
      </w:pPr>
      <w:proofErr w:type="spellStart"/>
      <w:r w:rsidRPr="009F6470">
        <w:rPr>
          <w:rFonts w:ascii="Times New Roman" w:eastAsia="Times New Roman" w:hAnsi="Times New Roman" w:cs="Times New Roman"/>
          <w:sz w:val="24"/>
          <w:szCs w:val="24"/>
        </w:rPr>
        <w:lastRenderedPageBreak/>
        <w:t>Įsivertinimo</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rezultatai</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išvados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ir</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rekomendacijos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pristatyti</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administracijos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mokyklos</w:t>
      </w:r>
      <w:proofErr w:type="spellEnd"/>
      <w:proofErr w:type="gramStart"/>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ir</w:t>
      </w:r>
      <w:proofErr w:type="spellEnd"/>
      <w:proofErr w:type="gram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mokytojų</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tarybos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posėdžiuose</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Atsižvelgiant</w:t>
      </w:r>
      <w:proofErr w:type="spellEnd"/>
      <w:r w:rsidRPr="009F6470">
        <w:rPr>
          <w:rFonts w:ascii="Times New Roman" w:eastAsia="Times New Roman" w:hAnsi="Times New Roman" w:cs="Times New Roman"/>
          <w:sz w:val="24"/>
          <w:szCs w:val="24"/>
        </w:rPr>
        <w:t xml:space="preserve"> į </w:t>
      </w:r>
      <w:proofErr w:type="spellStart"/>
      <w:r w:rsidRPr="009F6470">
        <w:rPr>
          <w:rFonts w:ascii="Times New Roman" w:eastAsia="Times New Roman" w:hAnsi="Times New Roman" w:cs="Times New Roman"/>
          <w:sz w:val="24"/>
          <w:szCs w:val="24"/>
        </w:rPr>
        <w:t>pateiktas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išvadas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ir</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rekomendacijas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priimti</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nutarimai</w:t>
      </w:r>
      <w:proofErr w:type="spellEnd"/>
      <w:r w:rsidRPr="009F6470">
        <w:rPr>
          <w:rFonts w:ascii="Times New Roman" w:eastAsia="Times New Roman" w:hAnsi="Times New Roman" w:cs="Times New Roman"/>
          <w:sz w:val="24"/>
          <w:szCs w:val="24"/>
        </w:rPr>
        <w:t xml:space="preserve"> </w:t>
      </w:r>
      <w:proofErr w:type="spellStart"/>
      <w:proofErr w:type="gramStart"/>
      <w:r w:rsidRPr="009F6470">
        <w:rPr>
          <w:rFonts w:ascii="Times New Roman" w:eastAsia="Times New Roman" w:hAnsi="Times New Roman" w:cs="Times New Roman"/>
          <w:sz w:val="24"/>
          <w:szCs w:val="24"/>
        </w:rPr>
        <w:t>dėl</w:t>
      </w:r>
      <w:proofErr w:type="spellEnd"/>
      <w:proofErr w:type="gram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progimnazijos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veiklos</w:t>
      </w:r>
      <w:proofErr w:type="spellEnd"/>
      <w:r w:rsidRPr="009F6470">
        <w:rPr>
          <w:rFonts w:ascii="Times New Roman" w:eastAsia="Times New Roman" w:hAnsi="Times New Roman" w:cs="Times New Roman"/>
          <w:sz w:val="24"/>
          <w:szCs w:val="24"/>
        </w:rPr>
        <w:t xml:space="preserve"> </w:t>
      </w:r>
      <w:proofErr w:type="spellStart"/>
      <w:r w:rsidRPr="009F6470">
        <w:rPr>
          <w:rFonts w:ascii="Times New Roman" w:eastAsia="Times New Roman" w:hAnsi="Times New Roman" w:cs="Times New Roman"/>
          <w:sz w:val="24"/>
          <w:szCs w:val="24"/>
        </w:rPr>
        <w:t>tobulinimo</w:t>
      </w:r>
      <w:proofErr w:type="spellEnd"/>
    </w:p>
    <w:sectPr w:rsidR="00950D30" w:rsidRPr="009F6470" w:rsidSect="0095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4B3"/>
    <w:multiLevelType w:val="hybridMultilevel"/>
    <w:tmpl w:val="226283C8"/>
    <w:lvl w:ilvl="0" w:tplc="223CCDE6">
      <w:start w:val="1"/>
      <w:numFmt w:val="bullet"/>
      <w:lvlText w:val="•"/>
      <w:lvlJc w:val="left"/>
      <w:pPr>
        <w:tabs>
          <w:tab w:val="num" w:pos="720"/>
        </w:tabs>
        <w:ind w:left="720" w:hanging="360"/>
      </w:pPr>
      <w:rPr>
        <w:rFonts w:ascii="Arial" w:hAnsi="Arial" w:hint="default"/>
      </w:rPr>
    </w:lvl>
    <w:lvl w:ilvl="1" w:tplc="8BA6FDE8" w:tentative="1">
      <w:start w:val="1"/>
      <w:numFmt w:val="bullet"/>
      <w:lvlText w:val="•"/>
      <w:lvlJc w:val="left"/>
      <w:pPr>
        <w:tabs>
          <w:tab w:val="num" w:pos="1440"/>
        </w:tabs>
        <w:ind w:left="1440" w:hanging="360"/>
      </w:pPr>
      <w:rPr>
        <w:rFonts w:ascii="Arial" w:hAnsi="Arial" w:hint="default"/>
      </w:rPr>
    </w:lvl>
    <w:lvl w:ilvl="2" w:tplc="6F0C89D4" w:tentative="1">
      <w:start w:val="1"/>
      <w:numFmt w:val="bullet"/>
      <w:lvlText w:val="•"/>
      <w:lvlJc w:val="left"/>
      <w:pPr>
        <w:tabs>
          <w:tab w:val="num" w:pos="2160"/>
        </w:tabs>
        <w:ind w:left="2160" w:hanging="360"/>
      </w:pPr>
      <w:rPr>
        <w:rFonts w:ascii="Arial" w:hAnsi="Arial" w:hint="default"/>
      </w:rPr>
    </w:lvl>
    <w:lvl w:ilvl="3" w:tplc="11F64DE6" w:tentative="1">
      <w:start w:val="1"/>
      <w:numFmt w:val="bullet"/>
      <w:lvlText w:val="•"/>
      <w:lvlJc w:val="left"/>
      <w:pPr>
        <w:tabs>
          <w:tab w:val="num" w:pos="2880"/>
        </w:tabs>
        <w:ind w:left="2880" w:hanging="360"/>
      </w:pPr>
      <w:rPr>
        <w:rFonts w:ascii="Arial" w:hAnsi="Arial" w:hint="default"/>
      </w:rPr>
    </w:lvl>
    <w:lvl w:ilvl="4" w:tplc="FF8C2A70" w:tentative="1">
      <w:start w:val="1"/>
      <w:numFmt w:val="bullet"/>
      <w:lvlText w:val="•"/>
      <w:lvlJc w:val="left"/>
      <w:pPr>
        <w:tabs>
          <w:tab w:val="num" w:pos="3600"/>
        </w:tabs>
        <w:ind w:left="3600" w:hanging="360"/>
      </w:pPr>
      <w:rPr>
        <w:rFonts w:ascii="Arial" w:hAnsi="Arial" w:hint="default"/>
      </w:rPr>
    </w:lvl>
    <w:lvl w:ilvl="5" w:tplc="60D67C3A" w:tentative="1">
      <w:start w:val="1"/>
      <w:numFmt w:val="bullet"/>
      <w:lvlText w:val="•"/>
      <w:lvlJc w:val="left"/>
      <w:pPr>
        <w:tabs>
          <w:tab w:val="num" w:pos="4320"/>
        </w:tabs>
        <w:ind w:left="4320" w:hanging="360"/>
      </w:pPr>
      <w:rPr>
        <w:rFonts w:ascii="Arial" w:hAnsi="Arial" w:hint="default"/>
      </w:rPr>
    </w:lvl>
    <w:lvl w:ilvl="6" w:tplc="61020FBC" w:tentative="1">
      <w:start w:val="1"/>
      <w:numFmt w:val="bullet"/>
      <w:lvlText w:val="•"/>
      <w:lvlJc w:val="left"/>
      <w:pPr>
        <w:tabs>
          <w:tab w:val="num" w:pos="5040"/>
        </w:tabs>
        <w:ind w:left="5040" w:hanging="360"/>
      </w:pPr>
      <w:rPr>
        <w:rFonts w:ascii="Arial" w:hAnsi="Arial" w:hint="default"/>
      </w:rPr>
    </w:lvl>
    <w:lvl w:ilvl="7" w:tplc="FF5E5406" w:tentative="1">
      <w:start w:val="1"/>
      <w:numFmt w:val="bullet"/>
      <w:lvlText w:val="•"/>
      <w:lvlJc w:val="left"/>
      <w:pPr>
        <w:tabs>
          <w:tab w:val="num" w:pos="5760"/>
        </w:tabs>
        <w:ind w:left="5760" w:hanging="360"/>
      </w:pPr>
      <w:rPr>
        <w:rFonts w:ascii="Arial" w:hAnsi="Arial" w:hint="default"/>
      </w:rPr>
    </w:lvl>
    <w:lvl w:ilvl="8" w:tplc="CA662842" w:tentative="1">
      <w:start w:val="1"/>
      <w:numFmt w:val="bullet"/>
      <w:lvlText w:val="•"/>
      <w:lvlJc w:val="left"/>
      <w:pPr>
        <w:tabs>
          <w:tab w:val="num" w:pos="6480"/>
        </w:tabs>
        <w:ind w:left="6480" w:hanging="360"/>
      </w:pPr>
      <w:rPr>
        <w:rFonts w:ascii="Arial" w:hAnsi="Arial" w:hint="default"/>
      </w:rPr>
    </w:lvl>
  </w:abstractNum>
  <w:abstractNum w:abstractNumId="1">
    <w:nsid w:val="773043DC"/>
    <w:multiLevelType w:val="hybridMultilevel"/>
    <w:tmpl w:val="3B06C7A0"/>
    <w:lvl w:ilvl="0" w:tplc="FF6802AE">
      <w:start w:val="1"/>
      <w:numFmt w:val="bullet"/>
      <w:lvlText w:val="•"/>
      <w:lvlJc w:val="left"/>
      <w:pPr>
        <w:tabs>
          <w:tab w:val="num" w:pos="720"/>
        </w:tabs>
        <w:ind w:left="720" w:hanging="360"/>
      </w:pPr>
      <w:rPr>
        <w:rFonts w:ascii="Times New Roman" w:hAnsi="Times New Roman" w:hint="default"/>
      </w:rPr>
    </w:lvl>
    <w:lvl w:ilvl="1" w:tplc="109C91AE" w:tentative="1">
      <w:start w:val="1"/>
      <w:numFmt w:val="bullet"/>
      <w:lvlText w:val="•"/>
      <w:lvlJc w:val="left"/>
      <w:pPr>
        <w:tabs>
          <w:tab w:val="num" w:pos="1440"/>
        </w:tabs>
        <w:ind w:left="1440" w:hanging="360"/>
      </w:pPr>
      <w:rPr>
        <w:rFonts w:ascii="Times New Roman" w:hAnsi="Times New Roman" w:hint="default"/>
      </w:rPr>
    </w:lvl>
    <w:lvl w:ilvl="2" w:tplc="30209D24" w:tentative="1">
      <w:start w:val="1"/>
      <w:numFmt w:val="bullet"/>
      <w:lvlText w:val="•"/>
      <w:lvlJc w:val="left"/>
      <w:pPr>
        <w:tabs>
          <w:tab w:val="num" w:pos="2160"/>
        </w:tabs>
        <w:ind w:left="2160" w:hanging="360"/>
      </w:pPr>
      <w:rPr>
        <w:rFonts w:ascii="Times New Roman" w:hAnsi="Times New Roman" w:hint="default"/>
      </w:rPr>
    </w:lvl>
    <w:lvl w:ilvl="3" w:tplc="F74CA25A" w:tentative="1">
      <w:start w:val="1"/>
      <w:numFmt w:val="bullet"/>
      <w:lvlText w:val="•"/>
      <w:lvlJc w:val="left"/>
      <w:pPr>
        <w:tabs>
          <w:tab w:val="num" w:pos="2880"/>
        </w:tabs>
        <w:ind w:left="2880" w:hanging="360"/>
      </w:pPr>
      <w:rPr>
        <w:rFonts w:ascii="Times New Roman" w:hAnsi="Times New Roman" w:hint="default"/>
      </w:rPr>
    </w:lvl>
    <w:lvl w:ilvl="4" w:tplc="C67C3F4C" w:tentative="1">
      <w:start w:val="1"/>
      <w:numFmt w:val="bullet"/>
      <w:lvlText w:val="•"/>
      <w:lvlJc w:val="left"/>
      <w:pPr>
        <w:tabs>
          <w:tab w:val="num" w:pos="3600"/>
        </w:tabs>
        <w:ind w:left="3600" w:hanging="360"/>
      </w:pPr>
      <w:rPr>
        <w:rFonts w:ascii="Times New Roman" w:hAnsi="Times New Roman" w:hint="default"/>
      </w:rPr>
    </w:lvl>
    <w:lvl w:ilvl="5" w:tplc="973A14B2" w:tentative="1">
      <w:start w:val="1"/>
      <w:numFmt w:val="bullet"/>
      <w:lvlText w:val="•"/>
      <w:lvlJc w:val="left"/>
      <w:pPr>
        <w:tabs>
          <w:tab w:val="num" w:pos="4320"/>
        </w:tabs>
        <w:ind w:left="4320" w:hanging="360"/>
      </w:pPr>
      <w:rPr>
        <w:rFonts w:ascii="Times New Roman" w:hAnsi="Times New Roman" w:hint="default"/>
      </w:rPr>
    </w:lvl>
    <w:lvl w:ilvl="6" w:tplc="71D0C3E6" w:tentative="1">
      <w:start w:val="1"/>
      <w:numFmt w:val="bullet"/>
      <w:lvlText w:val="•"/>
      <w:lvlJc w:val="left"/>
      <w:pPr>
        <w:tabs>
          <w:tab w:val="num" w:pos="5040"/>
        </w:tabs>
        <w:ind w:left="5040" w:hanging="360"/>
      </w:pPr>
      <w:rPr>
        <w:rFonts w:ascii="Times New Roman" w:hAnsi="Times New Roman" w:hint="default"/>
      </w:rPr>
    </w:lvl>
    <w:lvl w:ilvl="7" w:tplc="C0D41CF4" w:tentative="1">
      <w:start w:val="1"/>
      <w:numFmt w:val="bullet"/>
      <w:lvlText w:val="•"/>
      <w:lvlJc w:val="left"/>
      <w:pPr>
        <w:tabs>
          <w:tab w:val="num" w:pos="5760"/>
        </w:tabs>
        <w:ind w:left="5760" w:hanging="360"/>
      </w:pPr>
      <w:rPr>
        <w:rFonts w:ascii="Times New Roman" w:hAnsi="Times New Roman" w:hint="default"/>
      </w:rPr>
    </w:lvl>
    <w:lvl w:ilvl="8" w:tplc="1CA2C81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30"/>
    <w:rsid w:val="00190B74"/>
    <w:rsid w:val="002109B2"/>
    <w:rsid w:val="007C451C"/>
    <w:rsid w:val="00904A38"/>
    <w:rsid w:val="00950D30"/>
    <w:rsid w:val="009F6470"/>
    <w:rsid w:val="00AD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950D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0D30"/>
    <w:rPr>
      <w:rFonts w:ascii="Times New Roman" w:eastAsia="Times New Roman" w:hAnsi="Times New Roman" w:cs="Times New Roman"/>
      <w:b/>
      <w:bCs/>
      <w:kern w:val="36"/>
      <w:sz w:val="48"/>
      <w:szCs w:val="48"/>
    </w:rPr>
  </w:style>
  <w:style w:type="paragraph" w:styleId="prastasistinklapis">
    <w:name w:val="Normal (Web)"/>
    <w:basedOn w:val="prastasis"/>
    <w:uiPriority w:val="99"/>
    <w:semiHidden/>
    <w:unhideWhenUsed/>
    <w:rsid w:val="00950D30"/>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50D30"/>
    <w:pPr>
      <w:ind w:left="720"/>
      <w:contextualSpacing/>
    </w:pPr>
  </w:style>
  <w:style w:type="table" w:styleId="Lentelstinklelis">
    <w:name w:val="Table Grid"/>
    <w:basedOn w:val="prastojilentel"/>
    <w:uiPriority w:val="59"/>
    <w:rsid w:val="009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950D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0D30"/>
    <w:rPr>
      <w:rFonts w:ascii="Times New Roman" w:eastAsia="Times New Roman" w:hAnsi="Times New Roman" w:cs="Times New Roman"/>
      <w:b/>
      <w:bCs/>
      <w:kern w:val="36"/>
      <w:sz w:val="48"/>
      <w:szCs w:val="48"/>
    </w:rPr>
  </w:style>
  <w:style w:type="paragraph" w:styleId="prastasistinklapis">
    <w:name w:val="Normal (Web)"/>
    <w:basedOn w:val="prastasis"/>
    <w:uiPriority w:val="99"/>
    <w:semiHidden/>
    <w:unhideWhenUsed/>
    <w:rsid w:val="00950D30"/>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50D30"/>
    <w:pPr>
      <w:ind w:left="720"/>
      <w:contextualSpacing/>
    </w:pPr>
  </w:style>
  <w:style w:type="table" w:styleId="Lentelstinklelis">
    <w:name w:val="Table Grid"/>
    <w:basedOn w:val="prastojilentel"/>
    <w:uiPriority w:val="59"/>
    <w:rsid w:val="009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248778925">
      <w:bodyDiv w:val="1"/>
      <w:marLeft w:val="0"/>
      <w:marRight w:val="0"/>
      <w:marTop w:val="0"/>
      <w:marBottom w:val="0"/>
      <w:divBdr>
        <w:top w:val="none" w:sz="0" w:space="0" w:color="auto"/>
        <w:left w:val="none" w:sz="0" w:space="0" w:color="auto"/>
        <w:bottom w:val="none" w:sz="0" w:space="0" w:color="auto"/>
        <w:right w:val="none" w:sz="0" w:space="0" w:color="auto"/>
      </w:divBdr>
    </w:div>
    <w:div w:id="587347701">
      <w:bodyDiv w:val="1"/>
      <w:marLeft w:val="0"/>
      <w:marRight w:val="0"/>
      <w:marTop w:val="0"/>
      <w:marBottom w:val="0"/>
      <w:divBdr>
        <w:top w:val="none" w:sz="0" w:space="0" w:color="auto"/>
        <w:left w:val="none" w:sz="0" w:space="0" w:color="auto"/>
        <w:bottom w:val="none" w:sz="0" w:space="0" w:color="auto"/>
        <w:right w:val="none" w:sz="0" w:space="0" w:color="auto"/>
      </w:divBdr>
    </w:div>
    <w:div w:id="668211275">
      <w:bodyDiv w:val="1"/>
      <w:marLeft w:val="0"/>
      <w:marRight w:val="0"/>
      <w:marTop w:val="0"/>
      <w:marBottom w:val="0"/>
      <w:divBdr>
        <w:top w:val="none" w:sz="0" w:space="0" w:color="auto"/>
        <w:left w:val="none" w:sz="0" w:space="0" w:color="auto"/>
        <w:bottom w:val="none" w:sz="0" w:space="0" w:color="auto"/>
        <w:right w:val="none" w:sz="0" w:space="0" w:color="auto"/>
      </w:divBdr>
    </w:div>
    <w:div w:id="731926262">
      <w:bodyDiv w:val="1"/>
      <w:marLeft w:val="0"/>
      <w:marRight w:val="0"/>
      <w:marTop w:val="0"/>
      <w:marBottom w:val="0"/>
      <w:divBdr>
        <w:top w:val="none" w:sz="0" w:space="0" w:color="auto"/>
        <w:left w:val="none" w:sz="0" w:space="0" w:color="auto"/>
        <w:bottom w:val="none" w:sz="0" w:space="0" w:color="auto"/>
        <w:right w:val="none" w:sz="0" w:space="0" w:color="auto"/>
      </w:divBdr>
      <w:divsChild>
        <w:div w:id="1369795399">
          <w:marLeft w:val="547"/>
          <w:marRight w:val="0"/>
          <w:marTop w:val="154"/>
          <w:marBottom w:val="0"/>
          <w:divBdr>
            <w:top w:val="none" w:sz="0" w:space="0" w:color="auto"/>
            <w:left w:val="none" w:sz="0" w:space="0" w:color="auto"/>
            <w:bottom w:val="none" w:sz="0" w:space="0" w:color="auto"/>
            <w:right w:val="none" w:sz="0" w:space="0" w:color="auto"/>
          </w:divBdr>
        </w:div>
      </w:divsChild>
    </w:div>
    <w:div w:id="1422019390">
      <w:bodyDiv w:val="1"/>
      <w:marLeft w:val="0"/>
      <w:marRight w:val="0"/>
      <w:marTop w:val="0"/>
      <w:marBottom w:val="0"/>
      <w:divBdr>
        <w:top w:val="none" w:sz="0" w:space="0" w:color="auto"/>
        <w:left w:val="none" w:sz="0" w:space="0" w:color="auto"/>
        <w:bottom w:val="none" w:sz="0" w:space="0" w:color="auto"/>
        <w:right w:val="none" w:sz="0" w:space="0" w:color="auto"/>
      </w:divBdr>
      <w:divsChild>
        <w:div w:id="325548014">
          <w:marLeft w:val="446"/>
          <w:marRight w:val="0"/>
          <w:marTop w:val="115"/>
          <w:marBottom w:val="0"/>
          <w:divBdr>
            <w:top w:val="none" w:sz="0" w:space="0" w:color="auto"/>
            <w:left w:val="none" w:sz="0" w:space="0" w:color="auto"/>
            <w:bottom w:val="none" w:sz="0" w:space="0" w:color="auto"/>
            <w:right w:val="none" w:sz="0" w:space="0" w:color="auto"/>
          </w:divBdr>
        </w:div>
        <w:div w:id="149488847">
          <w:marLeft w:val="446"/>
          <w:marRight w:val="0"/>
          <w:marTop w:val="115"/>
          <w:marBottom w:val="0"/>
          <w:divBdr>
            <w:top w:val="none" w:sz="0" w:space="0" w:color="auto"/>
            <w:left w:val="none" w:sz="0" w:space="0" w:color="auto"/>
            <w:bottom w:val="none" w:sz="0" w:space="0" w:color="auto"/>
            <w:right w:val="none" w:sz="0" w:space="0" w:color="auto"/>
          </w:divBdr>
        </w:div>
        <w:div w:id="2020158304">
          <w:marLeft w:val="446"/>
          <w:marRight w:val="0"/>
          <w:marTop w:val="115"/>
          <w:marBottom w:val="0"/>
          <w:divBdr>
            <w:top w:val="none" w:sz="0" w:space="0" w:color="auto"/>
            <w:left w:val="none" w:sz="0" w:space="0" w:color="auto"/>
            <w:bottom w:val="none" w:sz="0" w:space="0" w:color="auto"/>
            <w:right w:val="none" w:sz="0" w:space="0" w:color="auto"/>
          </w:divBdr>
        </w:div>
        <w:div w:id="1461993115">
          <w:marLeft w:val="446"/>
          <w:marRight w:val="0"/>
          <w:marTop w:val="115"/>
          <w:marBottom w:val="0"/>
          <w:divBdr>
            <w:top w:val="none" w:sz="0" w:space="0" w:color="auto"/>
            <w:left w:val="none" w:sz="0" w:space="0" w:color="auto"/>
            <w:bottom w:val="none" w:sz="0" w:space="0" w:color="auto"/>
            <w:right w:val="none" w:sz="0" w:space="0" w:color="auto"/>
          </w:divBdr>
        </w:div>
      </w:divsChild>
    </w:div>
    <w:div w:id="1667442018">
      <w:bodyDiv w:val="1"/>
      <w:marLeft w:val="0"/>
      <w:marRight w:val="0"/>
      <w:marTop w:val="0"/>
      <w:marBottom w:val="0"/>
      <w:divBdr>
        <w:top w:val="none" w:sz="0" w:space="0" w:color="auto"/>
        <w:left w:val="none" w:sz="0" w:space="0" w:color="auto"/>
        <w:bottom w:val="none" w:sz="0" w:space="0" w:color="auto"/>
        <w:right w:val="none" w:sz="0" w:space="0" w:color="auto"/>
      </w:divBdr>
    </w:div>
    <w:div w:id="1697122641">
      <w:bodyDiv w:val="1"/>
      <w:marLeft w:val="0"/>
      <w:marRight w:val="0"/>
      <w:marTop w:val="0"/>
      <w:marBottom w:val="0"/>
      <w:divBdr>
        <w:top w:val="none" w:sz="0" w:space="0" w:color="auto"/>
        <w:left w:val="none" w:sz="0" w:space="0" w:color="auto"/>
        <w:bottom w:val="none" w:sz="0" w:space="0" w:color="auto"/>
        <w:right w:val="none" w:sz="0" w:space="0" w:color="auto"/>
      </w:divBdr>
    </w:div>
    <w:div w:id="1862164069">
      <w:bodyDiv w:val="1"/>
      <w:marLeft w:val="0"/>
      <w:marRight w:val="0"/>
      <w:marTop w:val="0"/>
      <w:marBottom w:val="0"/>
      <w:divBdr>
        <w:top w:val="none" w:sz="0" w:space="0" w:color="auto"/>
        <w:left w:val="none" w:sz="0" w:space="0" w:color="auto"/>
        <w:bottom w:val="none" w:sz="0" w:space="0" w:color="auto"/>
        <w:right w:val="none" w:sz="0" w:space="0" w:color="auto"/>
      </w:divBdr>
    </w:div>
    <w:div w:id="1884560723">
      <w:bodyDiv w:val="1"/>
      <w:marLeft w:val="0"/>
      <w:marRight w:val="0"/>
      <w:marTop w:val="0"/>
      <w:marBottom w:val="0"/>
      <w:divBdr>
        <w:top w:val="none" w:sz="0" w:space="0" w:color="auto"/>
        <w:left w:val="none" w:sz="0" w:space="0" w:color="auto"/>
        <w:bottom w:val="none" w:sz="0" w:space="0" w:color="auto"/>
        <w:right w:val="none" w:sz="0" w:space="0" w:color="auto"/>
      </w:divBdr>
    </w:div>
    <w:div w:id="2080666062">
      <w:bodyDiv w:val="1"/>
      <w:marLeft w:val="0"/>
      <w:marRight w:val="0"/>
      <w:marTop w:val="0"/>
      <w:marBottom w:val="0"/>
      <w:divBdr>
        <w:top w:val="none" w:sz="0" w:space="0" w:color="auto"/>
        <w:left w:val="none" w:sz="0" w:space="0" w:color="auto"/>
        <w:bottom w:val="none" w:sz="0" w:space="0" w:color="auto"/>
        <w:right w:val="none" w:sz="0" w:space="0" w:color="auto"/>
      </w:divBdr>
    </w:div>
    <w:div w:id="21052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1462</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214kabinetas</cp:lastModifiedBy>
  <cp:revision>3</cp:revision>
  <dcterms:created xsi:type="dcterms:W3CDTF">2018-04-03T08:43:00Z</dcterms:created>
  <dcterms:modified xsi:type="dcterms:W3CDTF">2018-04-03T08:45:00Z</dcterms:modified>
</cp:coreProperties>
</file>