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60F" w:rsidRPr="00364B02" w:rsidRDefault="00C55B68" w:rsidP="0078260F">
      <w:pPr>
        <w:pStyle w:val="Pavadinimas"/>
        <w:spacing w:after="20"/>
      </w:pPr>
      <w:bookmarkStart w:id="0" w:name="_GoBack"/>
      <w:bookmarkEnd w:id="0"/>
      <w:r w:rsidRPr="00364B02">
        <w:rPr>
          <w:noProof/>
          <w:lang w:eastAsia="lt-LT"/>
        </w:rPr>
        <w:drawing>
          <wp:inline distT="0" distB="0" distL="0" distR="0">
            <wp:extent cx="542925" cy="55245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60F" w:rsidRPr="00364B02" w:rsidRDefault="0078260F" w:rsidP="0078260F">
      <w:pPr>
        <w:pStyle w:val="Pavadinimas"/>
        <w:spacing w:after="20"/>
      </w:pPr>
      <w:r w:rsidRPr="00364B02">
        <w:rPr>
          <w:sz w:val="12"/>
        </w:rPr>
        <w:t xml:space="preserve"> </w:t>
      </w:r>
    </w:p>
    <w:p w:rsidR="0078260F" w:rsidRPr="00364B02" w:rsidRDefault="0078260F" w:rsidP="0078260F">
      <w:pPr>
        <w:pStyle w:val="Pavadinimas"/>
        <w:spacing w:after="20"/>
        <w:rPr>
          <w:b w:val="0"/>
          <w:bCs w:val="0"/>
          <w:sz w:val="28"/>
        </w:rPr>
      </w:pPr>
      <w:r w:rsidRPr="00364B02">
        <w:rPr>
          <w:sz w:val="28"/>
        </w:rPr>
        <w:t>LIETUVOS RESPUBLIKOS ŠVIETIMO IR MOKSLO</w:t>
      </w:r>
      <w:r w:rsidR="00E22CFF" w:rsidRPr="00364B02">
        <w:rPr>
          <w:sz w:val="28"/>
        </w:rPr>
        <w:t xml:space="preserve"> </w:t>
      </w:r>
      <w:r w:rsidRPr="00364B02">
        <w:rPr>
          <w:sz w:val="28"/>
        </w:rPr>
        <w:t>MINISTRAS</w:t>
      </w:r>
    </w:p>
    <w:p w:rsidR="0078260F" w:rsidRPr="00364B02" w:rsidRDefault="0078260F" w:rsidP="0078260F">
      <w:pPr>
        <w:spacing w:after="20"/>
        <w:jc w:val="center"/>
        <w:rPr>
          <w:rFonts w:ascii="Times New Roman" w:hAnsi="Times New Roman"/>
          <w:sz w:val="24"/>
          <w:lang w:val="lt-LT"/>
        </w:rPr>
      </w:pPr>
    </w:p>
    <w:p w:rsidR="0078260F" w:rsidRPr="00364B02" w:rsidRDefault="0078260F" w:rsidP="0078260F">
      <w:pPr>
        <w:pStyle w:val="Antrinispavadinimas"/>
        <w:spacing w:after="20"/>
        <w:rPr>
          <w:rFonts w:ascii="Times New Roman" w:hAnsi="Times New Roman"/>
          <w:sz w:val="24"/>
          <w:lang w:val="lt-LT"/>
        </w:rPr>
      </w:pPr>
      <w:r w:rsidRPr="00364B02">
        <w:rPr>
          <w:rFonts w:ascii="Times New Roman" w:hAnsi="Times New Roman"/>
          <w:sz w:val="24"/>
          <w:lang w:val="lt-LT"/>
        </w:rPr>
        <w:t>ĮSAKYMAS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5"/>
      </w:tblGrid>
      <w:tr w:rsidR="0078260F" w:rsidRPr="004C1BB9" w:rsidTr="00C93536">
        <w:tc>
          <w:tcPr>
            <w:tcW w:w="9855" w:type="dxa"/>
          </w:tcPr>
          <w:p w:rsidR="0078260F" w:rsidRPr="00364B02" w:rsidRDefault="0078260F" w:rsidP="00203101">
            <w:pPr>
              <w:pStyle w:val="Sraopastraip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caps/>
                <w:sz w:val="24"/>
                <w:lang w:val="lt-LT"/>
              </w:rPr>
            </w:pPr>
            <w:r w:rsidRPr="00364B02">
              <w:rPr>
                <w:rFonts w:ascii="Times New Roman" w:hAnsi="Times New Roman"/>
                <w:b/>
                <w:bCs/>
                <w:sz w:val="24"/>
                <w:lang w:val="lt-LT"/>
              </w:rPr>
              <w:t xml:space="preserve">DĖL </w:t>
            </w:r>
            <w:r w:rsidR="00123D00" w:rsidRPr="00364B02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MOKYK</w:t>
            </w:r>
            <w:r w:rsidR="00D46E6C" w:rsidRPr="00364B02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L</w:t>
            </w:r>
            <w:r w:rsidR="00BF1854" w:rsidRPr="00364B02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OS</w:t>
            </w:r>
            <w:r w:rsidR="00203101" w:rsidRPr="00364B02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, ĮGYVENDINANČIOS BENDROJO UGDYMO</w:t>
            </w:r>
            <w:r w:rsidR="00BF1854" w:rsidRPr="00364B02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 xml:space="preserve"> </w:t>
            </w:r>
            <w:r w:rsidR="00203101" w:rsidRPr="00364B02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 xml:space="preserve">PROGRAMAS, </w:t>
            </w:r>
            <w:r w:rsidR="00BF1854" w:rsidRPr="00364B02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VEIKLOS KOKYBĖS ĮSIVERTINIMO METODIKOS</w:t>
            </w:r>
            <w:r w:rsidR="00123D00" w:rsidRPr="00364B02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 xml:space="preserve"> PATVIRTINIMO</w:t>
            </w:r>
          </w:p>
        </w:tc>
      </w:tr>
    </w:tbl>
    <w:p w:rsidR="0078260F" w:rsidRPr="00364B02" w:rsidRDefault="0078260F" w:rsidP="0078260F">
      <w:pPr>
        <w:spacing w:after="20"/>
        <w:jc w:val="center"/>
        <w:rPr>
          <w:rFonts w:ascii="Times New Roman" w:hAnsi="Times New Roman"/>
          <w:sz w:val="24"/>
          <w:lang w:val="lt-L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8"/>
      </w:tblGrid>
      <w:tr w:rsidR="0078260F" w:rsidRPr="00364B02" w:rsidTr="00C93536">
        <w:trPr>
          <w:cantSplit/>
          <w:trHeight w:val="293"/>
        </w:trPr>
        <w:tc>
          <w:tcPr>
            <w:tcW w:w="4927" w:type="dxa"/>
          </w:tcPr>
          <w:p w:rsidR="0078260F" w:rsidRPr="00364B02" w:rsidRDefault="0078260F" w:rsidP="007F68E2">
            <w:pPr>
              <w:pStyle w:val="Antrat3"/>
              <w:spacing w:after="20"/>
              <w:jc w:val="right"/>
              <w:rPr>
                <w:lang w:val="lt-LT"/>
              </w:rPr>
            </w:pPr>
            <w:r w:rsidRPr="00364B02">
              <w:rPr>
                <w:lang w:val="lt-LT"/>
              </w:rPr>
              <w:fldChar w:fldCharType="begin">
                <w:ffData>
                  <w:name w:val="Data"/>
                  <w:enabled/>
                  <w:calcOnExit w:val="0"/>
                  <w:textInput>
                    <w:default w:val="2004 m.   d. "/>
                  </w:textInput>
                </w:ffData>
              </w:fldChar>
            </w:r>
            <w:bookmarkStart w:id="1" w:name="Data"/>
            <w:r w:rsidRPr="00364B02">
              <w:rPr>
                <w:lang w:val="lt-LT"/>
              </w:rPr>
              <w:instrText xml:space="preserve"> FORMTEXT </w:instrText>
            </w:r>
            <w:r w:rsidRPr="00364B02">
              <w:rPr>
                <w:lang w:val="lt-LT"/>
              </w:rPr>
            </w:r>
            <w:r w:rsidRPr="00364B02">
              <w:rPr>
                <w:lang w:val="lt-LT"/>
              </w:rPr>
              <w:fldChar w:fldCharType="separate"/>
            </w:r>
            <w:r w:rsidRPr="00364B02">
              <w:rPr>
                <w:lang w:val="lt-LT"/>
              </w:rPr>
              <w:t>20</w:t>
            </w:r>
            <w:r w:rsidR="00702C18" w:rsidRPr="00364B02">
              <w:rPr>
                <w:lang w:val="lt-LT"/>
              </w:rPr>
              <w:t>1</w:t>
            </w:r>
            <w:r w:rsidR="00D63B3F" w:rsidRPr="00364B02">
              <w:rPr>
                <w:lang w:val="lt-LT"/>
              </w:rPr>
              <w:t>6</w:t>
            </w:r>
            <w:r w:rsidRPr="00364B02">
              <w:rPr>
                <w:lang w:val="lt-LT"/>
              </w:rPr>
              <w:t xml:space="preserve"> m.</w:t>
            </w:r>
            <w:r w:rsidR="001758B2">
              <w:rPr>
                <w:lang w:val="lt-LT"/>
              </w:rPr>
              <w:t xml:space="preserve"> kovo 29</w:t>
            </w:r>
            <w:r w:rsidRPr="00364B02">
              <w:rPr>
                <w:lang w:val="lt-LT"/>
              </w:rPr>
              <w:t xml:space="preserve"> d. </w:t>
            </w:r>
            <w:r w:rsidRPr="00364B02">
              <w:rPr>
                <w:lang w:val="lt-LT"/>
              </w:rPr>
              <w:fldChar w:fldCharType="end"/>
            </w:r>
            <w:bookmarkEnd w:id="1"/>
          </w:p>
        </w:tc>
        <w:tc>
          <w:tcPr>
            <w:tcW w:w="4928" w:type="dxa"/>
          </w:tcPr>
          <w:p w:rsidR="0078260F" w:rsidRPr="00364B02" w:rsidRDefault="0078260F" w:rsidP="001758B2">
            <w:pPr>
              <w:pStyle w:val="Antrat3"/>
              <w:spacing w:after="20"/>
              <w:jc w:val="left"/>
              <w:rPr>
                <w:lang w:val="lt-LT"/>
              </w:rPr>
            </w:pPr>
            <w:r w:rsidRPr="00364B02">
              <w:rPr>
                <w:lang w:val="lt-LT"/>
              </w:rPr>
              <w:t xml:space="preserve">Nr. </w:t>
            </w:r>
            <w:r w:rsidRPr="00364B02">
              <w:rPr>
                <w:lang w:val="lt-LT"/>
              </w:rPr>
              <w:fldChar w:fldCharType="begin">
                <w:ffData>
                  <w:name w:val="Numeris"/>
                  <w:enabled/>
                  <w:calcOnExit w:val="0"/>
                  <w:textInput/>
                </w:ffData>
              </w:fldChar>
            </w:r>
            <w:bookmarkStart w:id="2" w:name="Numeris"/>
            <w:r w:rsidRPr="00364B02">
              <w:rPr>
                <w:lang w:val="lt-LT"/>
              </w:rPr>
              <w:instrText xml:space="preserve"> FORMTEXT </w:instrText>
            </w:r>
            <w:r w:rsidRPr="00364B02">
              <w:rPr>
                <w:lang w:val="lt-LT"/>
              </w:rPr>
            </w:r>
            <w:r w:rsidRPr="00364B02">
              <w:rPr>
                <w:lang w:val="lt-LT"/>
              </w:rPr>
              <w:fldChar w:fldCharType="separate"/>
            </w:r>
            <w:r w:rsidRPr="00364B02">
              <w:rPr>
                <w:lang w:val="lt-LT"/>
              </w:rPr>
              <w:t> </w:t>
            </w:r>
            <w:r w:rsidR="001758B2">
              <w:rPr>
                <w:lang w:val="lt-LT"/>
              </w:rPr>
              <w:t>V-267</w:t>
            </w:r>
            <w:r w:rsidRPr="00364B02">
              <w:rPr>
                <w:lang w:val="lt-LT"/>
              </w:rPr>
              <w:t> </w:t>
            </w:r>
            <w:r w:rsidRPr="00364B02">
              <w:rPr>
                <w:lang w:val="lt-LT"/>
              </w:rPr>
              <w:fldChar w:fldCharType="end"/>
            </w:r>
            <w:bookmarkEnd w:id="2"/>
          </w:p>
        </w:tc>
      </w:tr>
      <w:tr w:rsidR="0078260F" w:rsidRPr="00364B02" w:rsidTr="00C93536">
        <w:trPr>
          <w:cantSplit/>
          <w:trHeight w:val="292"/>
        </w:trPr>
        <w:tc>
          <w:tcPr>
            <w:tcW w:w="9855" w:type="dxa"/>
            <w:gridSpan w:val="2"/>
          </w:tcPr>
          <w:p w:rsidR="0078260F" w:rsidRPr="00364B02" w:rsidRDefault="0078260F" w:rsidP="00C93536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smartTag w:uri="urn:schemas-tilde-lv/tildestengine" w:element="firmas">
              <w:r w:rsidRPr="00364B02">
                <w:rPr>
                  <w:rFonts w:ascii="Times New Roman" w:hAnsi="Times New Roman"/>
                  <w:sz w:val="24"/>
                  <w:szCs w:val="24"/>
                  <w:lang w:val="lt-LT"/>
                </w:rPr>
                <w:t>Vilnius</w:t>
              </w:r>
            </w:smartTag>
          </w:p>
        </w:tc>
      </w:tr>
    </w:tbl>
    <w:p w:rsidR="0078260F" w:rsidRPr="00364B02" w:rsidRDefault="0078260F" w:rsidP="00C435FF">
      <w:pPr>
        <w:pStyle w:val="Porat"/>
        <w:tabs>
          <w:tab w:val="clear" w:pos="4153"/>
          <w:tab w:val="clear" w:pos="8306"/>
        </w:tabs>
        <w:ind w:firstLine="45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2B32B7" w:rsidRPr="00364B02" w:rsidRDefault="008E164D" w:rsidP="002B32B7">
      <w:pPr>
        <w:pStyle w:val="patvirtinta"/>
        <w:shd w:val="clear" w:color="auto" w:fill="FFFFFF"/>
        <w:spacing w:before="0" w:beforeAutospacing="0" w:after="0" w:afterAutospacing="0"/>
        <w:ind w:firstLine="567"/>
        <w:jc w:val="both"/>
      </w:pPr>
      <w:r w:rsidRPr="00364B02">
        <w:t xml:space="preserve">Vadovaudamasi Lietuvos Respublikos </w:t>
      </w:r>
      <w:bookmarkStart w:id="3" w:name="P2550_1"/>
      <w:r w:rsidRPr="00364B02">
        <w:fldChar w:fldCharType="begin"/>
      </w:r>
      <w:r w:rsidRPr="00364B02">
        <w:instrText xml:space="preserve"> HYPERLINK "http://litlex/Litlex/ll.dll?Tekstas=1&amp;Id=2550&amp;BF=1" \t "FTurinys" </w:instrText>
      </w:r>
      <w:r w:rsidRPr="00364B02">
        <w:fldChar w:fldCharType="separate"/>
      </w:r>
      <w:r w:rsidRPr="00364B02">
        <w:rPr>
          <w:iCs/>
        </w:rPr>
        <w:t>švietimo įstatymo</w:t>
      </w:r>
      <w:r w:rsidRPr="00364B02">
        <w:fldChar w:fldCharType="end"/>
      </w:r>
      <w:bookmarkEnd w:id="3"/>
      <w:r w:rsidRPr="00364B02">
        <w:t xml:space="preserve"> 37 straipsnio </w:t>
      </w:r>
      <w:r w:rsidR="00595493" w:rsidRPr="00364B02">
        <w:t>4 ir 5</w:t>
      </w:r>
      <w:r w:rsidRPr="00364B02">
        <w:t xml:space="preserve"> dalimis</w:t>
      </w:r>
      <w:r w:rsidR="00CF790F" w:rsidRPr="00364B02">
        <w:t>,</w:t>
      </w:r>
      <w:r w:rsidRPr="00364B02">
        <w:t xml:space="preserve">  į</w:t>
      </w:r>
      <w:r w:rsidR="00C05114" w:rsidRPr="00364B02">
        <w:t>gyvendindama Valstybinės švietimo 2013–2022 metų</w:t>
      </w:r>
      <w:r w:rsidR="00A95E6D" w:rsidRPr="00364B02">
        <w:t xml:space="preserve"> strategijos, patvirtintos </w:t>
      </w:r>
      <w:r w:rsidR="00A95E6D" w:rsidRPr="00364B02">
        <w:rPr>
          <w:bCs/>
          <w:color w:val="000000"/>
          <w:shd w:val="clear" w:color="auto" w:fill="FFFFFF"/>
        </w:rPr>
        <w:t>Lietuvos Respublikos Seimo</w:t>
      </w:r>
      <w:r w:rsidR="00A95E6D" w:rsidRPr="00364B02">
        <w:rPr>
          <w:b/>
          <w:bCs/>
          <w:color w:val="000000"/>
          <w:shd w:val="clear" w:color="auto" w:fill="FFFFFF"/>
        </w:rPr>
        <w:t xml:space="preserve"> </w:t>
      </w:r>
      <w:r w:rsidR="00A95E6D" w:rsidRPr="00364B02">
        <w:t xml:space="preserve">2013 </w:t>
      </w:r>
      <w:r w:rsidR="00C05114" w:rsidRPr="00364B02">
        <w:t>m. gruodžio 23 d. nutarimu Nr. XII-745</w:t>
      </w:r>
      <w:r w:rsidR="00A95E6D" w:rsidRPr="00364B02">
        <w:t xml:space="preserve"> „</w:t>
      </w:r>
      <w:r w:rsidR="00A95E6D" w:rsidRPr="00364B02">
        <w:rPr>
          <w:bCs/>
          <w:color w:val="000000"/>
          <w:shd w:val="clear" w:color="auto" w:fill="FFFFFF"/>
        </w:rPr>
        <w:t>Dėl Valstybinės švietimo 2013–2022 metų strategijos patvirtinimo</w:t>
      </w:r>
      <w:r w:rsidR="00EA670D">
        <w:rPr>
          <w:bCs/>
          <w:caps/>
          <w:color w:val="000000"/>
          <w:shd w:val="clear" w:color="auto" w:fill="FFFFFF"/>
        </w:rPr>
        <w:t>“</w:t>
      </w:r>
      <w:r w:rsidR="006E7FF6">
        <w:rPr>
          <w:bCs/>
          <w:caps/>
          <w:color w:val="000000"/>
          <w:shd w:val="clear" w:color="auto" w:fill="FFFFFF"/>
        </w:rPr>
        <w:t>,</w:t>
      </w:r>
      <w:r w:rsidRPr="00364B02">
        <w:rPr>
          <w:bCs/>
          <w:caps/>
          <w:color w:val="000000"/>
          <w:shd w:val="clear" w:color="auto" w:fill="FFFFFF"/>
        </w:rPr>
        <w:t xml:space="preserve"> </w:t>
      </w:r>
      <w:r w:rsidR="007D6983" w:rsidRPr="00364B02">
        <w:rPr>
          <w:bCs/>
          <w:caps/>
          <w:color w:val="000000"/>
          <w:shd w:val="clear" w:color="auto" w:fill="FFFFFF"/>
        </w:rPr>
        <w:t xml:space="preserve">13.2 </w:t>
      </w:r>
      <w:r w:rsidR="007D6983" w:rsidRPr="00364B02">
        <w:rPr>
          <w:bCs/>
          <w:color w:val="000000"/>
          <w:shd w:val="clear" w:color="auto" w:fill="FFFFFF"/>
        </w:rPr>
        <w:t>papunktį</w:t>
      </w:r>
      <w:r w:rsidR="00595493" w:rsidRPr="00364B02">
        <w:t xml:space="preserve"> </w:t>
      </w:r>
      <w:r w:rsidR="00E402FB" w:rsidRPr="00364B02">
        <w:t>ir Geros mokyklos koncepcijos, patvirtintos Lietuvos Respublikos</w:t>
      </w:r>
      <w:r w:rsidR="00A31FF5" w:rsidRPr="00364B02">
        <w:t xml:space="preserve"> </w:t>
      </w:r>
      <w:r w:rsidR="004E271B" w:rsidRPr="00364B02">
        <w:t>š</w:t>
      </w:r>
      <w:r w:rsidR="00A31FF5" w:rsidRPr="00364B02">
        <w:t xml:space="preserve">vietimo ir mokslo ministro </w:t>
      </w:r>
      <w:r w:rsidR="00634B24" w:rsidRPr="00364B02">
        <w:t xml:space="preserve">2015 m. gruodžio 21 d. </w:t>
      </w:r>
      <w:r w:rsidR="00A31FF5" w:rsidRPr="00364B02">
        <w:t>įsakymu Nr. V-1308</w:t>
      </w:r>
      <w:r w:rsidR="00651911" w:rsidRPr="00364B02">
        <w:t xml:space="preserve"> „Dėl Geros mokyklos kon</w:t>
      </w:r>
      <w:r w:rsidR="00075288" w:rsidRPr="00364B02">
        <w:t>cepcijos patvirtinimo“</w:t>
      </w:r>
      <w:r w:rsidR="00F71749">
        <w:t>,</w:t>
      </w:r>
      <w:r w:rsidR="00075288" w:rsidRPr="00364B02">
        <w:t xml:space="preserve"> 16 punktą</w:t>
      </w:r>
      <w:r w:rsidR="00F71749">
        <w:t>:</w:t>
      </w:r>
    </w:p>
    <w:p w:rsidR="007458CF" w:rsidRPr="00364B02" w:rsidRDefault="001F2268" w:rsidP="00364B02">
      <w:pPr>
        <w:pStyle w:val="patvirtinta"/>
        <w:shd w:val="clear" w:color="auto" w:fill="FFFFFF"/>
        <w:spacing w:before="0" w:beforeAutospacing="0" w:after="0" w:afterAutospacing="0"/>
        <w:ind w:firstLine="567"/>
        <w:jc w:val="both"/>
      </w:pPr>
      <w:r w:rsidRPr="00364B02">
        <w:t xml:space="preserve">1. </w:t>
      </w:r>
      <w:r w:rsidR="00EB75AF" w:rsidRPr="00364B02">
        <w:t>T</w:t>
      </w:r>
      <w:r w:rsidR="009952A4" w:rsidRPr="00364B02">
        <w:t xml:space="preserve"> v i</w:t>
      </w:r>
      <w:r w:rsidR="00C05114" w:rsidRPr="00364B02">
        <w:t xml:space="preserve"> </w:t>
      </w:r>
      <w:r w:rsidR="009952A4" w:rsidRPr="00364B02">
        <w:t>r t i n u</w:t>
      </w:r>
      <w:r w:rsidR="00D63B3F" w:rsidRPr="00364B02">
        <w:t xml:space="preserve"> </w:t>
      </w:r>
      <w:r w:rsidR="00EF2D5B">
        <w:t xml:space="preserve"> </w:t>
      </w:r>
      <w:r w:rsidR="00E402FB" w:rsidRPr="00364B02">
        <w:t>M</w:t>
      </w:r>
      <w:r w:rsidR="007458CF" w:rsidRPr="00364B02">
        <w:t>okyk</w:t>
      </w:r>
      <w:r w:rsidR="006F5488" w:rsidRPr="00364B02">
        <w:t>los</w:t>
      </w:r>
      <w:r w:rsidR="00E402FB" w:rsidRPr="00364B02">
        <w:t>, įgyvendinančios bendrojo ugdymo programas,</w:t>
      </w:r>
      <w:r w:rsidR="006F5488" w:rsidRPr="00364B02">
        <w:t xml:space="preserve"> veiklos </w:t>
      </w:r>
      <w:r w:rsidR="00BF1854" w:rsidRPr="00364B02">
        <w:t>kokybės įsivertinimo metodiką</w:t>
      </w:r>
      <w:r w:rsidR="007458CF" w:rsidRPr="00364B02">
        <w:t xml:space="preserve"> </w:t>
      </w:r>
      <w:r w:rsidR="002249FC" w:rsidRPr="00364B02">
        <w:t>(pridedama).</w:t>
      </w:r>
    </w:p>
    <w:p w:rsidR="002B32B7" w:rsidRPr="00364B02" w:rsidRDefault="002B32B7" w:rsidP="00C27347">
      <w:pPr>
        <w:ind w:firstLine="567"/>
        <w:jc w:val="both"/>
        <w:rPr>
          <w:rFonts w:ascii="Times New Roman" w:hAnsi="Times New Roman"/>
          <w:sz w:val="24"/>
          <w:szCs w:val="24"/>
          <w:lang w:val="lt-LT"/>
        </w:rPr>
      </w:pPr>
      <w:r w:rsidRPr="00364B02">
        <w:rPr>
          <w:rFonts w:ascii="Times New Roman" w:hAnsi="Times New Roman"/>
          <w:sz w:val="24"/>
          <w:szCs w:val="24"/>
          <w:lang w:val="lt-LT"/>
        </w:rPr>
        <w:t xml:space="preserve">2. </w:t>
      </w:r>
      <w:r w:rsidR="00FF40FA" w:rsidRPr="00364B02">
        <w:rPr>
          <w:rFonts w:ascii="Times New Roman" w:hAnsi="Times New Roman"/>
          <w:sz w:val="24"/>
          <w:szCs w:val="24"/>
          <w:lang w:val="lt-LT"/>
        </w:rPr>
        <w:t>R</w:t>
      </w:r>
      <w:r w:rsidR="001F2268" w:rsidRPr="00364B0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F40FA" w:rsidRPr="00364B02">
        <w:rPr>
          <w:rFonts w:ascii="Times New Roman" w:hAnsi="Times New Roman"/>
          <w:sz w:val="24"/>
          <w:szCs w:val="24"/>
          <w:lang w:val="lt-LT"/>
        </w:rPr>
        <w:t>e</w:t>
      </w:r>
      <w:r w:rsidR="001F2268" w:rsidRPr="00364B0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F40FA" w:rsidRPr="00364B02">
        <w:rPr>
          <w:rFonts w:ascii="Times New Roman" w:hAnsi="Times New Roman"/>
          <w:sz w:val="24"/>
          <w:szCs w:val="24"/>
          <w:lang w:val="lt-LT"/>
        </w:rPr>
        <w:t>k</w:t>
      </w:r>
      <w:r w:rsidR="001F2268" w:rsidRPr="00364B0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F40FA" w:rsidRPr="00364B02">
        <w:rPr>
          <w:rFonts w:ascii="Times New Roman" w:hAnsi="Times New Roman"/>
          <w:sz w:val="24"/>
          <w:szCs w:val="24"/>
          <w:lang w:val="lt-LT"/>
        </w:rPr>
        <w:t>o</w:t>
      </w:r>
      <w:r w:rsidR="001F2268" w:rsidRPr="00364B0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F40FA" w:rsidRPr="00364B02">
        <w:rPr>
          <w:rFonts w:ascii="Times New Roman" w:hAnsi="Times New Roman"/>
          <w:sz w:val="24"/>
          <w:szCs w:val="24"/>
          <w:lang w:val="lt-LT"/>
        </w:rPr>
        <w:t>m</w:t>
      </w:r>
      <w:r w:rsidR="001F2268" w:rsidRPr="00364B0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F40FA" w:rsidRPr="00364B02">
        <w:rPr>
          <w:rFonts w:ascii="Times New Roman" w:hAnsi="Times New Roman"/>
          <w:sz w:val="24"/>
          <w:szCs w:val="24"/>
          <w:lang w:val="lt-LT"/>
        </w:rPr>
        <w:t>e</w:t>
      </w:r>
      <w:r w:rsidR="001F2268" w:rsidRPr="00364B0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F40FA" w:rsidRPr="00364B02">
        <w:rPr>
          <w:rFonts w:ascii="Times New Roman" w:hAnsi="Times New Roman"/>
          <w:sz w:val="24"/>
          <w:szCs w:val="24"/>
          <w:lang w:val="lt-LT"/>
        </w:rPr>
        <w:t>n</w:t>
      </w:r>
      <w:r w:rsidR="001F2268" w:rsidRPr="00364B0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F40FA" w:rsidRPr="00364B02">
        <w:rPr>
          <w:rFonts w:ascii="Times New Roman" w:hAnsi="Times New Roman"/>
          <w:sz w:val="24"/>
          <w:szCs w:val="24"/>
          <w:lang w:val="lt-LT"/>
        </w:rPr>
        <w:t>d</w:t>
      </w:r>
      <w:r w:rsidR="001F2268" w:rsidRPr="00364B0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F40FA" w:rsidRPr="00364B02">
        <w:rPr>
          <w:rFonts w:ascii="Times New Roman" w:hAnsi="Times New Roman"/>
          <w:sz w:val="24"/>
          <w:szCs w:val="24"/>
          <w:lang w:val="lt-LT"/>
        </w:rPr>
        <w:t>u</w:t>
      </w:r>
      <w:r w:rsidR="001F2268" w:rsidRPr="00364B0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F40FA" w:rsidRPr="00364B02">
        <w:rPr>
          <w:rFonts w:ascii="Times New Roman" w:hAnsi="Times New Roman"/>
          <w:sz w:val="24"/>
          <w:szCs w:val="24"/>
          <w:lang w:val="lt-LT"/>
        </w:rPr>
        <w:t>o</w:t>
      </w:r>
      <w:r w:rsidR="001F2268" w:rsidRPr="00364B0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F40FA" w:rsidRPr="00364B02">
        <w:rPr>
          <w:rFonts w:ascii="Times New Roman" w:hAnsi="Times New Roman"/>
          <w:sz w:val="24"/>
          <w:szCs w:val="24"/>
          <w:lang w:val="lt-LT"/>
        </w:rPr>
        <w:t>j</w:t>
      </w:r>
      <w:r w:rsidR="001F2268" w:rsidRPr="00364B0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F40FA" w:rsidRPr="00364B02">
        <w:rPr>
          <w:rFonts w:ascii="Times New Roman" w:hAnsi="Times New Roman"/>
          <w:sz w:val="24"/>
          <w:szCs w:val="24"/>
          <w:lang w:val="lt-LT"/>
        </w:rPr>
        <w:t xml:space="preserve">u </w:t>
      </w:r>
      <w:r w:rsidR="00EF2D5B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F40FA" w:rsidRPr="00364B02">
        <w:rPr>
          <w:rFonts w:ascii="Times New Roman" w:hAnsi="Times New Roman"/>
          <w:sz w:val="24"/>
          <w:szCs w:val="24"/>
          <w:lang w:val="lt-LT"/>
        </w:rPr>
        <w:t>mokykloms</w:t>
      </w:r>
      <w:r w:rsidR="001F2268" w:rsidRPr="00364B02">
        <w:rPr>
          <w:rFonts w:ascii="Times New Roman" w:hAnsi="Times New Roman"/>
          <w:sz w:val="24"/>
          <w:szCs w:val="24"/>
          <w:lang w:val="lt-LT"/>
        </w:rPr>
        <w:t>,</w:t>
      </w:r>
      <w:r w:rsidR="001F2268" w:rsidRPr="00364B02">
        <w:rPr>
          <w:lang w:val="lt-LT"/>
        </w:rPr>
        <w:t xml:space="preserve"> </w:t>
      </w:r>
      <w:r w:rsidR="001F2268" w:rsidRPr="00364B02">
        <w:rPr>
          <w:rFonts w:ascii="Times New Roman" w:hAnsi="Times New Roman" w:hint="eastAsia"/>
          <w:sz w:val="24"/>
          <w:szCs w:val="24"/>
          <w:lang w:val="lt-LT"/>
        </w:rPr>
        <w:t>į</w:t>
      </w:r>
      <w:r w:rsidR="001F2268" w:rsidRPr="00364B02">
        <w:rPr>
          <w:rFonts w:ascii="Times New Roman" w:hAnsi="Times New Roman"/>
          <w:sz w:val="24"/>
          <w:szCs w:val="24"/>
          <w:lang w:val="lt-LT"/>
        </w:rPr>
        <w:t>gyvendinan</w:t>
      </w:r>
      <w:r w:rsidR="001F2268" w:rsidRPr="00364B02">
        <w:rPr>
          <w:rFonts w:ascii="Times New Roman" w:hAnsi="Times New Roman" w:hint="eastAsia"/>
          <w:sz w:val="24"/>
          <w:szCs w:val="24"/>
          <w:lang w:val="lt-LT"/>
        </w:rPr>
        <w:t>č</w:t>
      </w:r>
      <w:r w:rsidR="001F2268" w:rsidRPr="00364B02">
        <w:rPr>
          <w:rFonts w:ascii="Times New Roman" w:hAnsi="Times New Roman"/>
          <w:sz w:val="24"/>
          <w:szCs w:val="24"/>
          <w:lang w:val="lt-LT"/>
        </w:rPr>
        <w:t>io</w:t>
      </w:r>
      <w:r w:rsidR="00EF2D5B">
        <w:rPr>
          <w:rFonts w:ascii="Times New Roman" w:hAnsi="Times New Roman"/>
          <w:sz w:val="24"/>
          <w:szCs w:val="24"/>
          <w:lang w:val="lt-LT"/>
        </w:rPr>
        <w:t>m</w:t>
      </w:r>
      <w:r w:rsidR="001F2268" w:rsidRPr="00364B02">
        <w:rPr>
          <w:rFonts w:ascii="Times New Roman" w:hAnsi="Times New Roman"/>
          <w:sz w:val="24"/>
          <w:szCs w:val="24"/>
          <w:lang w:val="lt-LT"/>
        </w:rPr>
        <w:t>s bendrojo ugdymo programas,</w:t>
      </w:r>
      <w:r w:rsidR="00FF40FA" w:rsidRPr="00364B0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15DA9" w:rsidRPr="00364B02">
        <w:rPr>
          <w:rFonts w:ascii="Times New Roman" w:hAnsi="Times New Roman"/>
          <w:sz w:val="24"/>
          <w:szCs w:val="24"/>
          <w:lang w:val="lt-LT"/>
        </w:rPr>
        <w:t>įsivertinant veiklos kokybę</w:t>
      </w:r>
      <w:r w:rsidR="00EF2D5B">
        <w:rPr>
          <w:rFonts w:ascii="Times New Roman" w:hAnsi="Times New Roman"/>
          <w:sz w:val="24"/>
          <w:szCs w:val="24"/>
          <w:lang w:val="lt-LT"/>
        </w:rPr>
        <w:t>,</w:t>
      </w:r>
      <w:r w:rsidR="00F15DA9" w:rsidRPr="00364B02">
        <w:rPr>
          <w:rFonts w:ascii="Times New Roman" w:hAnsi="Times New Roman"/>
          <w:sz w:val="24"/>
          <w:szCs w:val="24"/>
          <w:lang w:val="lt-LT"/>
        </w:rPr>
        <w:t xml:space="preserve"> vadovautis </w:t>
      </w:r>
      <w:r w:rsidR="00203101" w:rsidRPr="00364B02">
        <w:rPr>
          <w:rFonts w:ascii="Times New Roman" w:hAnsi="Times New Roman"/>
          <w:bCs/>
          <w:sz w:val="24"/>
          <w:szCs w:val="24"/>
          <w:lang w:val="lt-LT"/>
        </w:rPr>
        <w:t xml:space="preserve">Mokyklos, įgyvendinančios bendrojo ugdymo programas, </w:t>
      </w:r>
      <w:r w:rsidR="00F15DA9" w:rsidRPr="00364B02">
        <w:rPr>
          <w:rFonts w:ascii="Times New Roman" w:hAnsi="Times New Roman"/>
          <w:bCs/>
          <w:sz w:val="24"/>
          <w:szCs w:val="24"/>
          <w:lang w:val="lt-LT"/>
        </w:rPr>
        <w:t>veiklos kokybės įsivertinimo metodika</w:t>
      </w:r>
      <w:r w:rsidR="00FF40FA" w:rsidRPr="00364B02">
        <w:rPr>
          <w:rFonts w:ascii="Times New Roman" w:hAnsi="Times New Roman"/>
          <w:sz w:val="24"/>
          <w:szCs w:val="24"/>
          <w:lang w:val="lt-LT"/>
        </w:rPr>
        <w:t>.</w:t>
      </w:r>
    </w:p>
    <w:p w:rsidR="00BF1854" w:rsidRPr="00364B02" w:rsidRDefault="002B32B7" w:rsidP="00BF1854">
      <w:pPr>
        <w:ind w:firstLine="567"/>
        <w:jc w:val="both"/>
        <w:rPr>
          <w:rFonts w:ascii="Times New Roman" w:hAnsi="Times New Roman"/>
          <w:sz w:val="24"/>
          <w:szCs w:val="24"/>
          <w:lang w:val="lt-LT"/>
        </w:rPr>
      </w:pPr>
      <w:r w:rsidRPr="00364B02">
        <w:rPr>
          <w:rFonts w:ascii="Times New Roman" w:hAnsi="Times New Roman"/>
          <w:sz w:val="24"/>
          <w:szCs w:val="24"/>
          <w:lang w:val="lt-LT"/>
        </w:rPr>
        <w:t>3</w:t>
      </w:r>
      <w:r w:rsidR="001054F8" w:rsidRPr="00364B02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BF1854" w:rsidRPr="00364B02">
        <w:rPr>
          <w:rFonts w:ascii="Times New Roman" w:hAnsi="Times New Roman"/>
          <w:sz w:val="24"/>
          <w:szCs w:val="24"/>
          <w:lang w:val="lt-LT"/>
        </w:rPr>
        <w:t>P r i p a ž į s t u</w:t>
      </w:r>
      <w:r w:rsidR="00EF2D5B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BF1854" w:rsidRPr="00364B02">
        <w:rPr>
          <w:rFonts w:ascii="Times New Roman" w:hAnsi="Times New Roman"/>
          <w:sz w:val="24"/>
          <w:szCs w:val="24"/>
          <w:lang w:val="lt-LT"/>
        </w:rPr>
        <w:t xml:space="preserve"> netekusiu galios Lietuvos Respublikos švietimo ir mokslo ministro </w:t>
      </w:r>
      <w:r w:rsidR="00BF1854" w:rsidRPr="00364B02">
        <w:rPr>
          <w:rFonts w:ascii="Times New Roman" w:hAnsi="Times New Roman"/>
          <w:color w:val="000000"/>
          <w:sz w:val="24"/>
          <w:szCs w:val="24"/>
          <w:shd w:val="clear" w:color="auto" w:fill="FFFFFF"/>
          <w:lang w:val="lt-LT"/>
        </w:rPr>
        <w:t>2009 m. kovo 30 d. įsaky</w:t>
      </w:r>
      <w:r w:rsidR="00B34979" w:rsidRPr="00364B02">
        <w:rPr>
          <w:rFonts w:ascii="Times New Roman" w:hAnsi="Times New Roman"/>
          <w:color w:val="000000"/>
          <w:sz w:val="24"/>
          <w:szCs w:val="24"/>
          <w:shd w:val="clear" w:color="auto" w:fill="FFFFFF"/>
          <w:lang w:val="lt-LT"/>
        </w:rPr>
        <w:t>mą Nr. ISAK-607 „Dėl pritarimo B</w:t>
      </w:r>
      <w:r w:rsidR="00BF1854" w:rsidRPr="00364B02">
        <w:rPr>
          <w:rFonts w:ascii="Times New Roman" w:hAnsi="Times New Roman"/>
          <w:color w:val="000000"/>
          <w:sz w:val="24"/>
          <w:szCs w:val="24"/>
          <w:shd w:val="clear" w:color="auto" w:fill="FFFFFF"/>
          <w:lang w:val="lt-LT"/>
        </w:rPr>
        <w:t>endrojo lavinimo mokyklos veiklos kokybės įsivertinimo rekomendacijoms“.</w:t>
      </w:r>
    </w:p>
    <w:p w:rsidR="0035339E" w:rsidRPr="00364B02" w:rsidRDefault="000E104B" w:rsidP="00BF1854">
      <w:pPr>
        <w:ind w:firstLine="567"/>
        <w:jc w:val="both"/>
        <w:rPr>
          <w:rFonts w:ascii="Times New Roman" w:hAnsi="Times New Roman"/>
          <w:sz w:val="24"/>
          <w:szCs w:val="24"/>
          <w:lang w:val="lt-LT"/>
        </w:rPr>
      </w:pPr>
      <w:r w:rsidRPr="00364B02">
        <w:rPr>
          <w:rFonts w:ascii="Times New Roman" w:hAnsi="Times New Roman"/>
          <w:sz w:val="24"/>
          <w:szCs w:val="24"/>
          <w:lang w:val="lt-LT"/>
        </w:rPr>
        <w:t>4. Šis įsakymas įsigalioja 2016 m. rugsėjo 1 dieną.</w:t>
      </w:r>
    </w:p>
    <w:p w:rsidR="0035339E" w:rsidRPr="00364B02" w:rsidRDefault="0035339E" w:rsidP="00EB75AF">
      <w:pPr>
        <w:spacing w:after="20"/>
        <w:jc w:val="both"/>
        <w:rPr>
          <w:rFonts w:ascii="Times New Roman" w:hAnsi="Times New Roman"/>
          <w:sz w:val="24"/>
          <w:szCs w:val="24"/>
          <w:lang w:val="lt-L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78"/>
        <w:gridCol w:w="4077"/>
      </w:tblGrid>
      <w:tr w:rsidR="0078260F" w:rsidRPr="00EB75AF" w:rsidTr="00C93536">
        <w:trPr>
          <w:cantSplit/>
        </w:trPr>
        <w:tc>
          <w:tcPr>
            <w:tcW w:w="5778" w:type="dxa"/>
          </w:tcPr>
          <w:p w:rsidR="0078260F" w:rsidRPr="00364B02" w:rsidRDefault="0078260F" w:rsidP="007458CF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64B02">
              <w:rPr>
                <w:rFonts w:ascii="Times New Roman" w:hAnsi="Times New Roman"/>
                <w:sz w:val="24"/>
                <w:szCs w:val="24"/>
                <w:lang w:val="lt-LT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364B02">
              <w:rPr>
                <w:rFonts w:ascii="Times New Roman" w:hAnsi="Times New Roman"/>
                <w:sz w:val="24"/>
                <w:szCs w:val="24"/>
                <w:lang w:val="lt-LT"/>
              </w:rPr>
              <w:instrText xml:space="preserve"> FORMTEXT </w:instrText>
            </w:r>
            <w:r w:rsidRPr="00364B02">
              <w:rPr>
                <w:rFonts w:ascii="Times New Roman" w:hAnsi="Times New Roman"/>
                <w:sz w:val="24"/>
                <w:szCs w:val="24"/>
                <w:lang w:val="lt-LT"/>
              </w:rPr>
            </w:r>
            <w:r w:rsidRPr="00364B02">
              <w:rPr>
                <w:rFonts w:ascii="Times New Roman" w:hAnsi="Times New Roman"/>
                <w:sz w:val="24"/>
                <w:szCs w:val="24"/>
                <w:lang w:val="lt-LT"/>
              </w:rPr>
              <w:fldChar w:fldCharType="separate"/>
            </w:r>
            <w:r w:rsidRPr="00364B02">
              <w:rPr>
                <w:rFonts w:ascii="Times New Roman" w:hAnsi="Times New Roman"/>
                <w:sz w:val="24"/>
                <w:szCs w:val="24"/>
                <w:lang w:val="lt-LT"/>
              </w:rPr>
              <w:t>Švietimo ir mokslo minist</w:t>
            </w:r>
            <w:r w:rsidR="00144173" w:rsidRPr="00364B02">
              <w:rPr>
                <w:rFonts w:ascii="Times New Roman" w:hAnsi="Times New Roman"/>
                <w:sz w:val="24"/>
                <w:szCs w:val="24"/>
                <w:lang w:val="lt-LT"/>
              </w:rPr>
              <w:t>rė</w:t>
            </w:r>
            <w:r w:rsidRPr="00364B02">
              <w:rPr>
                <w:rFonts w:ascii="Times New Roman" w:hAnsi="Times New Roman"/>
                <w:sz w:val="24"/>
                <w:szCs w:val="24"/>
                <w:lang w:val="lt-LT"/>
              </w:rPr>
              <w:fldChar w:fldCharType="end"/>
            </w:r>
            <w:bookmarkEnd w:id="4"/>
          </w:p>
        </w:tc>
        <w:tc>
          <w:tcPr>
            <w:tcW w:w="4077" w:type="dxa"/>
          </w:tcPr>
          <w:p w:rsidR="0078260F" w:rsidRPr="00EB75AF" w:rsidRDefault="0078260F" w:rsidP="00B55BC0">
            <w:pPr>
              <w:spacing w:after="20"/>
              <w:jc w:val="righ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64B02">
              <w:rPr>
                <w:rFonts w:ascii="Times New Roman" w:hAnsi="Times New Roman"/>
                <w:sz w:val="24"/>
                <w:szCs w:val="24"/>
                <w:lang w:val="lt-L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364B02">
              <w:rPr>
                <w:rFonts w:ascii="Times New Roman" w:hAnsi="Times New Roman"/>
                <w:sz w:val="24"/>
                <w:szCs w:val="24"/>
                <w:lang w:val="lt-LT"/>
              </w:rPr>
              <w:instrText xml:space="preserve"> FORMTEXT </w:instrText>
            </w:r>
            <w:r w:rsidRPr="00364B02">
              <w:rPr>
                <w:rFonts w:ascii="Times New Roman" w:hAnsi="Times New Roman"/>
                <w:sz w:val="24"/>
                <w:szCs w:val="24"/>
                <w:lang w:val="lt-LT"/>
              </w:rPr>
            </w:r>
            <w:r w:rsidRPr="00364B02">
              <w:rPr>
                <w:rFonts w:ascii="Times New Roman" w:hAnsi="Times New Roman"/>
                <w:sz w:val="24"/>
                <w:szCs w:val="24"/>
                <w:lang w:val="lt-LT"/>
              </w:rPr>
              <w:fldChar w:fldCharType="separate"/>
            </w:r>
            <w:r w:rsidR="00144173" w:rsidRPr="00364B02">
              <w:rPr>
                <w:rFonts w:ascii="Times New Roman" w:hAnsi="Times New Roman"/>
                <w:sz w:val="24"/>
                <w:szCs w:val="24"/>
                <w:lang w:val="lt-LT"/>
              </w:rPr>
              <w:t>Audronė Pitrėnienė</w:t>
            </w:r>
            <w:r w:rsidRPr="00364B02">
              <w:rPr>
                <w:rFonts w:ascii="Times New Roman" w:hAnsi="Times New Roman"/>
                <w:sz w:val="24"/>
                <w:szCs w:val="24"/>
                <w:lang w:val="lt-LT"/>
              </w:rPr>
              <w:fldChar w:fldCharType="end"/>
            </w:r>
            <w:bookmarkEnd w:id="5"/>
          </w:p>
        </w:tc>
      </w:tr>
    </w:tbl>
    <w:p w:rsidR="0078260F" w:rsidRPr="00EB75AF" w:rsidRDefault="0078260F" w:rsidP="007458CF">
      <w:pPr>
        <w:spacing w:after="20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39047E" w:rsidRPr="00EB75AF" w:rsidRDefault="0039047E" w:rsidP="00633896">
      <w:pPr>
        <w:shd w:val="clear" w:color="auto" w:fill="FFFFFF"/>
        <w:overflowPunct/>
        <w:autoSpaceDE/>
        <w:autoSpaceDN/>
        <w:adjustRightInd/>
        <w:textAlignment w:val="auto"/>
        <w:rPr>
          <w:rFonts w:ascii="Times New Roman" w:hAnsi="Times New Roman"/>
          <w:color w:val="000000"/>
          <w:sz w:val="24"/>
          <w:szCs w:val="24"/>
          <w:lang w:val="lt-LT" w:eastAsia="lt-LT"/>
        </w:rPr>
      </w:pPr>
      <w:r w:rsidRPr="00EB75AF">
        <w:rPr>
          <w:rFonts w:ascii="Times New Roman" w:hAnsi="Times New Roman"/>
          <w:color w:val="000000"/>
          <w:sz w:val="24"/>
          <w:szCs w:val="24"/>
          <w:lang w:val="lt-LT" w:eastAsia="lt-LT"/>
        </w:rPr>
        <w:t> </w:t>
      </w:r>
    </w:p>
    <w:p w:rsidR="0078260F" w:rsidRPr="00EB75AF" w:rsidRDefault="0078260F" w:rsidP="0078260F">
      <w:pPr>
        <w:spacing w:after="20"/>
        <w:jc w:val="both"/>
        <w:rPr>
          <w:rFonts w:ascii="Times New Roman" w:hAnsi="Times New Roman"/>
          <w:sz w:val="24"/>
          <w:szCs w:val="24"/>
          <w:lang w:val="lt-LT"/>
        </w:rPr>
      </w:pPr>
    </w:p>
    <w:sectPr w:rsidR="0078260F" w:rsidRPr="00EB75AF" w:rsidSect="00DF5B71">
      <w:footerReference w:type="even" r:id="rId12"/>
      <w:footerReference w:type="default" r:id="rId13"/>
      <w:type w:val="continuous"/>
      <w:pgSz w:w="11907" w:h="16840" w:code="9"/>
      <w:pgMar w:top="1138" w:right="562" w:bottom="1238" w:left="1699" w:header="288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0DA" w:rsidRDefault="00EB70DA">
      <w:r>
        <w:separator/>
      </w:r>
    </w:p>
  </w:endnote>
  <w:endnote w:type="continuationSeparator" w:id="0">
    <w:p w:rsidR="00EB70DA" w:rsidRDefault="00EB7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HelveticaLT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3E7" w:rsidRDefault="003B23E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3B23E7" w:rsidRDefault="003B23E7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3E7" w:rsidRPr="0095049F" w:rsidRDefault="003B23E7">
    <w:pPr>
      <w:pStyle w:val="Porat"/>
      <w:framePr w:wrap="around" w:vAnchor="text" w:hAnchor="margin" w:xAlign="right" w:y="1"/>
      <w:rPr>
        <w:rStyle w:val="Puslapionumeris"/>
        <w:sz w:val="16"/>
        <w:szCs w:val="16"/>
      </w:rPr>
    </w:pPr>
    <w:r w:rsidRPr="0095049F">
      <w:rPr>
        <w:rStyle w:val="Puslapionumeris"/>
        <w:sz w:val="16"/>
        <w:szCs w:val="16"/>
        <w:lang w:val="en-US"/>
      </w:rPr>
      <w:fldChar w:fldCharType="begin"/>
    </w:r>
    <w:r w:rsidRPr="0095049F">
      <w:rPr>
        <w:rStyle w:val="Puslapionumeris"/>
        <w:sz w:val="16"/>
        <w:szCs w:val="16"/>
        <w:lang w:val="en-US"/>
      </w:rPr>
      <w:instrText xml:space="preserve"> FILENAME </w:instrText>
    </w:r>
    <w:r w:rsidRPr="0095049F">
      <w:rPr>
        <w:rStyle w:val="Puslapionumeris"/>
        <w:sz w:val="16"/>
        <w:szCs w:val="16"/>
        <w:lang w:val="en-US"/>
      </w:rPr>
      <w:fldChar w:fldCharType="separate"/>
    </w:r>
    <w:r w:rsidR="00DC5C9A">
      <w:rPr>
        <w:rStyle w:val="Puslapionumeris"/>
        <w:noProof/>
        <w:sz w:val="16"/>
        <w:szCs w:val="16"/>
        <w:lang w:val="en-US"/>
      </w:rPr>
      <w:t xml:space="preserve">Metodikos  </w:t>
    </w:r>
    <w:r w:rsidR="00DC5C9A">
      <w:rPr>
        <w:rStyle w:val="Puslapionumeris"/>
        <w:rFonts w:hint="eastAsia"/>
        <w:noProof/>
        <w:sz w:val="16"/>
        <w:szCs w:val="16"/>
        <w:lang w:val="en-US"/>
      </w:rPr>
      <w:t>į</w:t>
    </w:r>
    <w:r w:rsidR="00DC5C9A">
      <w:rPr>
        <w:rStyle w:val="Puslapionumeris"/>
        <w:noProof/>
        <w:sz w:val="16"/>
        <w:szCs w:val="16"/>
        <w:lang w:val="en-US"/>
      </w:rPr>
      <w:t>sakymas</w:t>
    </w:r>
    <w:r w:rsidRPr="0095049F">
      <w:rPr>
        <w:rStyle w:val="Puslapionumeris"/>
        <w:sz w:val="16"/>
        <w:szCs w:val="16"/>
        <w:lang w:val="en-US"/>
      </w:rPr>
      <w:fldChar w:fldCharType="end"/>
    </w:r>
  </w:p>
  <w:p w:rsidR="003B23E7" w:rsidRDefault="003B23E7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0DA" w:rsidRDefault="00EB70DA">
      <w:r>
        <w:separator/>
      </w:r>
    </w:p>
  </w:footnote>
  <w:footnote w:type="continuationSeparator" w:id="0">
    <w:p w:rsidR="00EB70DA" w:rsidRDefault="00EB70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12741"/>
    <w:multiLevelType w:val="multilevel"/>
    <w:tmpl w:val="F55C8E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247"/>
  <w:hyphenationZone w:val="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62C"/>
    <w:rsid w:val="00054517"/>
    <w:rsid w:val="00057C80"/>
    <w:rsid w:val="00075288"/>
    <w:rsid w:val="000B1D54"/>
    <w:rsid w:val="000B3E54"/>
    <w:rsid w:val="000E104B"/>
    <w:rsid w:val="000E14D7"/>
    <w:rsid w:val="000E22EA"/>
    <w:rsid w:val="001054F8"/>
    <w:rsid w:val="0012175A"/>
    <w:rsid w:val="00123D00"/>
    <w:rsid w:val="0012464F"/>
    <w:rsid w:val="001405AE"/>
    <w:rsid w:val="00144173"/>
    <w:rsid w:val="00157048"/>
    <w:rsid w:val="00161010"/>
    <w:rsid w:val="001671E9"/>
    <w:rsid w:val="001758B2"/>
    <w:rsid w:val="00175F7C"/>
    <w:rsid w:val="00183701"/>
    <w:rsid w:val="00184FF8"/>
    <w:rsid w:val="00185958"/>
    <w:rsid w:val="00185FD7"/>
    <w:rsid w:val="001B0AB9"/>
    <w:rsid w:val="001C5752"/>
    <w:rsid w:val="001D4645"/>
    <w:rsid w:val="001D78AD"/>
    <w:rsid w:val="001F2268"/>
    <w:rsid w:val="001F4542"/>
    <w:rsid w:val="00203101"/>
    <w:rsid w:val="002249FC"/>
    <w:rsid w:val="00231939"/>
    <w:rsid w:val="00242883"/>
    <w:rsid w:val="00243422"/>
    <w:rsid w:val="00246104"/>
    <w:rsid w:val="00253BE5"/>
    <w:rsid w:val="0029186D"/>
    <w:rsid w:val="002B32B7"/>
    <w:rsid w:val="002B59A3"/>
    <w:rsid w:val="002B7455"/>
    <w:rsid w:val="003065A6"/>
    <w:rsid w:val="003271AE"/>
    <w:rsid w:val="00335FED"/>
    <w:rsid w:val="0035339E"/>
    <w:rsid w:val="00364B02"/>
    <w:rsid w:val="00373051"/>
    <w:rsid w:val="0039047E"/>
    <w:rsid w:val="003B23E7"/>
    <w:rsid w:val="003D3412"/>
    <w:rsid w:val="003D41EB"/>
    <w:rsid w:val="003E6C63"/>
    <w:rsid w:val="00412C4B"/>
    <w:rsid w:val="004201A4"/>
    <w:rsid w:val="00432165"/>
    <w:rsid w:val="00471F4D"/>
    <w:rsid w:val="004C1BB9"/>
    <w:rsid w:val="004C7082"/>
    <w:rsid w:val="004E271B"/>
    <w:rsid w:val="004E522F"/>
    <w:rsid w:val="004E69C1"/>
    <w:rsid w:val="00502117"/>
    <w:rsid w:val="0051074B"/>
    <w:rsid w:val="00524193"/>
    <w:rsid w:val="00533114"/>
    <w:rsid w:val="0057037F"/>
    <w:rsid w:val="005853FE"/>
    <w:rsid w:val="005904BD"/>
    <w:rsid w:val="00595493"/>
    <w:rsid w:val="005B610B"/>
    <w:rsid w:val="005B7E26"/>
    <w:rsid w:val="005C14BE"/>
    <w:rsid w:val="00616C71"/>
    <w:rsid w:val="00633896"/>
    <w:rsid w:val="00634B24"/>
    <w:rsid w:val="00650B47"/>
    <w:rsid w:val="00651911"/>
    <w:rsid w:val="006B6F29"/>
    <w:rsid w:val="006C5C81"/>
    <w:rsid w:val="006C6239"/>
    <w:rsid w:val="006E7FF6"/>
    <w:rsid w:val="006F5488"/>
    <w:rsid w:val="00702C18"/>
    <w:rsid w:val="0071462C"/>
    <w:rsid w:val="00725C64"/>
    <w:rsid w:val="00733C43"/>
    <w:rsid w:val="0073456D"/>
    <w:rsid w:val="00735EE0"/>
    <w:rsid w:val="007458CF"/>
    <w:rsid w:val="0076644C"/>
    <w:rsid w:val="00770666"/>
    <w:rsid w:val="00775AAD"/>
    <w:rsid w:val="0078260F"/>
    <w:rsid w:val="00785BE0"/>
    <w:rsid w:val="00787B9F"/>
    <w:rsid w:val="007C20FD"/>
    <w:rsid w:val="007C27D6"/>
    <w:rsid w:val="007D1756"/>
    <w:rsid w:val="007D6983"/>
    <w:rsid w:val="007E2094"/>
    <w:rsid w:val="007F68E2"/>
    <w:rsid w:val="00833E51"/>
    <w:rsid w:val="00841879"/>
    <w:rsid w:val="00847D4C"/>
    <w:rsid w:val="00870CCC"/>
    <w:rsid w:val="008A3841"/>
    <w:rsid w:val="008B05CE"/>
    <w:rsid w:val="008C7B2B"/>
    <w:rsid w:val="008D1364"/>
    <w:rsid w:val="008E164D"/>
    <w:rsid w:val="00920D58"/>
    <w:rsid w:val="009454F0"/>
    <w:rsid w:val="0095049F"/>
    <w:rsid w:val="009534A8"/>
    <w:rsid w:val="00985229"/>
    <w:rsid w:val="009952A4"/>
    <w:rsid w:val="009C7BA2"/>
    <w:rsid w:val="009D57EC"/>
    <w:rsid w:val="00A22A36"/>
    <w:rsid w:val="00A31FF5"/>
    <w:rsid w:val="00A35B2E"/>
    <w:rsid w:val="00A460C3"/>
    <w:rsid w:val="00A5309A"/>
    <w:rsid w:val="00A83FB7"/>
    <w:rsid w:val="00A95E6D"/>
    <w:rsid w:val="00A96D7C"/>
    <w:rsid w:val="00AB0897"/>
    <w:rsid w:val="00AB4590"/>
    <w:rsid w:val="00AF260C"/>
    <w:rsid w:val="00AF5C1E"/>
    <w:rsid w:val="00B26BFD"/>
    <w:rsid w:val="00B34979"/>
    <w:rsid w:val="00B405DD"/>
    <w:rsid w:val="00B42192"/>
    <w:rsid w:val="00B55BC0"/>
    <w:rsid w:val="00B61602"/>
    <w:rsid w:val="00BB46F6"/>
    <w:rsid w:val="00BC5136"/>
    <w:rsid w:val="00BE78E0"/>
    <w:rsid w:val="00BF1854"/>
    <w:rsid w:val="00C05114"/>
    <w:rsid w:val="00C17C89"/>
    <w:rsid w:val="00C27347"/>
    <w:rsid w:val="00C27B9D"/>
    <w:rsid w:val="00C435FF"/>
    <w:rsid w:val="00C45F9A"/>
    <w:rsid w:val="00C55B68"/>
    <w:rsid w:val="00C667F7"/>
    <w:rsid w:val="00C704DA"/>
    <w:rsid w:val="00C70C88"/>
    <w:rsid w:val="00C84D13"/>
    <w:rsid w:val="00C93536"/>
    <w:rsid w:val="00CA3EB4"/>
    <w:rsid w:val="00CA4343"/>
    <w:rsid w:val="00CB19C3"/>
    <w:rsid w:val="00CC315C"/>
    <w:rsid w:val="00CC518A"/>
    <w:rsid w:val="00CE3E7B"/>
    <w:rsid w:val="00CF790F"/>
    <w:rsid w:val="00D130FA"/>
    <w:rsid w:val="00D4523C"/>
    <w:rsid w:val="00D46E6C"/>
    <w:rsid w:val="00D63B3F"/>
    <w:rsid w:val="00D835D5"/>
    <w:rsid w:val="00D86E44"/>
    <w:rsid w:val="00DA4237"/>
    <w:rsid w:val="00DB0119"/>
    <w:rsid w:val="00DB4DE5"/>
    <w:rsid w:val="00DC0A3B"/>
    <w:rsid w:val="00DC5C9A"/>
    <w:rsid w:val="00DD41B0"/>
    <w:rsid w:val="00DD7F0E"/>
    <w:rsid w:val="00DE393E"/>
    <w:rsid w:val="00DF5B71"/>
    <w:rsid w:val="00E22CFF"/>
    <w:rsid w:val="00E250B8"/>
    <w:rsid w:val="00E402FB"/>
    <w:rsid w:val="00E52057"/>
    <w:rsid w:val="00E94570"/>
    <w:rsid w:val="00EA2901"/>
    <w:rsid w:val="00EA670D"/>
    <w:rsid w:val="00EB50E2"/>
    <w:rsid w:val="00EB70DA"/>
    <w:rsid w:val="00EB75AF"/>
    <w:rsid w:val="00EC523E"/>
    <w:rsid w:val="00EC5DC6"/>
    <w:rsid w:val="00EE4683"/>
    <w:rsid w:val="00EF2D5B"/>
    <w:rsid w:val="00EF5C80"/>
    <w:rsid w:val="00EF6A22"/>
    <w:rsid w:val="00F0086E"/>
    <w:rsid w:val="00F15DA9"/>
    <w:rsid w:val="00F37EF0"/>
    <w:rsid w:val="00F71749"/>
    <w:rsid w:val="00FA4A28"/>
    <w:rsid w:val="00FB2A7A"/>
    <w:rsid w:val="00FF4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tilde-lv/tildestengine" w:name="firmas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HelveticaLT" w:hAnsi="HelveticaLT"/>
      <w:lang w:val="en-GB" w:eastAsia="en-US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/>
      <w:b/>
      <w:caps/>
      <w:sz w:val="28"/>
      <w:lang w:val="en-US"/>
    </w:rPr>
  </w:style>
  <w:style w:type="paragraph" w:styleId="Antrat2">
    <w:name w:val="heading 2"/>
    <w:basedOn w:val="prastasis"/>
    <w:next w:val="prastasis"/>
    <w:qFormat/>
    <w:pPr>
      <w:keepNext/>
      <w:spacing w:before="240" w:after="60"/>
      <w:outlineLvl w:val="1"/>
    </w:pPr>
    <w:rPr>
      <w:rFonts w:ascii="Arial" w:hAnsi="Arial"/>
      <w:b/>
      <w:i/>
      <w:sz w:val="24"/>
      <w:lang w:val="en-US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Antrats">
    <w:name w:val="header"/>
    <w:basedOn w:val="prastasis"/>
    <w:pPr>
      <w:tabs>
        <w:tab w:val="center" w:pos="4819"/>
        <w:tab w:val="right" w:pos="9071"/>
      </w:tabs>
    </w:pPr>
  </w:style>
  <w:style w:type="character" w:styleId="Hipersaitas">
    <w:name w:val="Hyperlink"/>
    <w:uiPriority w:val="99"/>
    <w:rPr>
      <w:color w:val="0000FF"/>
      <w:u w:val="single"/>
    </w:rPr>
  </w:style>
  <w:style w:type="paragraph" w:styleId="Pavadinimas">
    <w:name w:val="Title"/>
    <w:basedOn w:val="prastasis"/>
    <w:qFormat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bCs/>
      <w:sz w:val="24"/>
      <w:szCs w:val="24"/>
      <w:lang w:val="lt-LT"/>
    </w:rPr>
  </w:style>
  <w:style w:type="paragraph" w:styleId="Antrinispavadinimas">
    <w:name w:val="Subtitle"/>
    <w:basedOn w:val="prastasis"/>
    <w:qFormat/>
    <w:pPr>
      <w:jc w:val="center"/>
    </w:pPr>
    <w:rPr>
      <w:b/>
      <w:bCs/>
    </w:rPr>
  </w:style>
  <w:style w:type="character" w:styleId="Komentaronuoroda">
    <w:name w:val="annotation reference"/>
    <w:semiHidden/>
    <w:rPr>
      <w:sz w:val="16"/>
      <w:szCs w:val="16"/>
    </w:rPr>
  </w:style>
  <w:style w:type="paragraph" w:styleId="Komentarotekstas">
    <w:name w:val="annotation text"/>
    <w:basedOn w:val="prastasis"/>
    <w:semiHidden/>
  </w:style>
  <w:style w:type="character" w:styleId="Puslapionumeris">
    <w:name w:val="page number"/>
    <w:basedOn w:val="Numatytasispastraiposriftas"/>
  </w:style>
  <w:style w:type="paragraph" w:styleId="Debesliotekstas">
    <w:name w:val="Balloon Text"/>
    <w:basedOn w:val="prastasis"/>
    <w:semiHidden/>
    <w:rsid w:val="00E250B8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7458CF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unhideWhenUsed/>
    <w:rsid w:val="0039047E"/>
    <w:pPr>
      <w:overflowPunct/>
      <w:autoSpaceDE/>
      <w:autoSpaceDN/>
      <w:adjustRightInd/>
      <w:jc w:val="both"/>
      <w:textAlignment w:val="auto"/>
    </w:pPr>
    <w:rPr>
      <w:rFonts w:ascii="Times New Roman" w:hAnsi="Times New Roman"/>
      <w:color w:val="000000"/>
      <w:sz w:val="24"/>
      <w:lang w:val="lt-LT"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39047E"/>
    <w:rPr>
      <w:color w:val="000000"/>
      <w:sz w:val="24"/>
    </w:rPr>
  </w:style>
  <w:style w:type="paragraph" w:customStyle="1" w:styleId="patvirtinta">
    <w:name w:val="patvirtinta"/>
    <w:basedOn w:val="prastasis"/>
    <w:rsid w:val="0037305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lt-LT"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HelveticaLT" w:hAnsi="HelveticaLT"/>
      <w:lang w:val="en-GB" w:eastAsia="en-US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/>
      <w:b/>
      <w:caps/>
      <w:sz w:val="28"/>
      <w:lang w:val="en-US"/>
    </w:rPr>
  </w:style>
  <w:style w:type="paragraph" w:styleId="Antrat2">
    <w:name w:val="heading 2"/>
    <w:basedOn w:val="prastasis"/>
    <w:next w:val="prastasis"/>
    <w:qFormat/>
    <w:pPr>
      <w:keepNext/>
      <w:spacing w:before="240" w:after="60"/>
      <w:outlineLvl w:val="1"/>
    </w:pPr>
    <w:rPr>
      <w:rFonts w:ascii="Arial" w:hAnsi="Arial"/>
      <w:b/>
      <w:i/>
      <w:sz w:val="24"/>
      <w:lang w:val="en-US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Antrats">
    <w:name w:val="header"/>
    <w:basedOn w:val="prastasis"/>
    <w:pPr>
      <w:tabs>
        <w:tab w:val="center" w:pos="4819"/>
        <w:tab w:val="right" w:pos="9071"/>
      </w:tabs>
    </w:pPr>
  </w:style>
  <w:style w:type="character" w:styleId="Hipersaitas">
    <w:name w:val="Hyperlink"/>
    <w:uiPriority w:val="99"/>
    <w:rPr>
      <w:color w:val="0000FF"/>
      <w:u w:val="single"/>
    </w:rPr>
  </w:style>
  <w:style w:type="paragraph" w:styleId="Pavadinimas">
    <w:name w:val="Title"/>
    <w:basedOn w:val="prastasis"/>
    <w:qFormat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bCs/>
      <w:sz w:val="24"/>
      <w:szCs w:val="24"/>
      <w:lang w:val="lt-LT"/>
    </w:rPr>
  </w:style>
  <w:style w:type="paragraph" w:styleId="Antrinispavadinimas">
    <w:name w:val="Subtitle"/>
    <w:basedOn w:val="prastasis"/>
    <w:qFormat/>
    <w:pPr>
      <w:jc w:val="center"/>
    </w:pPr>
    <w:rPr>
      <w:b/>
      <w:bCs/>
    </w:rPr>
  </w:style>
  <w:style w:type="character" w:styleId="Komentaronuoroda">
    <w:name w:val="annotation reference"/>
    <w:semiHidden/>
    <w:rPr>
      <w:sz w:val="16"/>
      <w:szCs w:val="16"/>
    </w:rPr>
  </w:style>
  <w:style w:type="paragraph" w:styleId="Komentarotekstas">
    <w:name w:val="annotation text"/>
    <w:basedOn w:val="prastasis"/>
    <w:semiHidden/>
  </w:style>
  <w:style w:type="character" w:styleId="Puslapionumeris">
    <w:name w:val="page number"/>
    <w:basedOn w:val="Numatytasispastraiposriftas"/>
  </w:style>
  <w:style w:type="paragraph" w:styleId="Debesliotekstas">
    <w:name w:val="Balloon Text"/>
    <w:basedOn w:val="prastasis"/>
    <w:semiHidden/>
    <w:rsid w:val="00E250B8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7458CF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unhideWhenUsed/>
    <w:rsid w:val="0039047E"/>
    <w:pPr>
      <w:overflowPunct/>
      <w:autoSpaceDE/>
      <w:autoSpaceDN/>
      <w:adjustRightInd/>
      <w:jc w:val="both"/>
      <w:textAlignment w:val="auto"/>
    </w:pPr>
    <w:rPr>
      <w:rFonts w:ascii="Times New Roman" w:hAnsi="Times New Roman"/>
      <w:color w:val="000000"/>
      <w:sz w:val="24"/>
      <w:lang w:val="lt-LT"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39047E"/>
    <w:rPr>
      <w:color w:val="000000"/>
      <w:sz w:val="24"/>
    </w:rPr>
  </w:style>
  <w:style w:type="paragraph" w:customStyle="1" w:styleId="patvirtinta">
    <w:name w:val="patvirtinta"/>
    <w:basedOn w:val="prastasis"/>
    <w:rsid w:val="0037305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2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vo failas" ma:contentTypeID="0x0101004CFA3388CF824506A898AFC7B16E666B00B0E1CA725842C14DB37AB631CDC2E79A" ma:contentTypeVersion="0" ma:contentTypeDescription="Dovo failas" ma:contentTypeScope="" ma:versionID="16384d026dd9f8a7b0bea4513bcdccb3">
  <xsd:schema xmlns:xsd="http://www.w3.org/2001/XMLSchema" xmlns:p="http://schemas.microsoft.com/office/2006/metadata/properties" xmlns:ns1="http://schemas.microsoft.com/sharepoint/v3" xmlns:ns2="E6298736-2320-4CE1-97C6-9F781D725734" targetNamespace="http://schemas.microsoft.com/office/2006/metadata/properties" ma:root="true" ma:fieldsID="c1892377245c20f2cf95b77fd41025c1" ns1:_="" ns2:_="">
    <xsd:import namespace="http://schemas.microsoft.com/sharepoint/v3"/>
    <xsd:import namespace="E6298736-2320-4CE1-97C6-9F781D725734"/>
    <xsd:element name="properties">
      <xsd:complexType>
        <xsd:sequence>
          <xsd:element name="documentManagement">
            <xsd:complexType>
              <xsd:all>
                <xsd:element ref="ns1:sendToRecSrv" minOccurs="0"/>
                <xsd:element ref="ns1:scan_status" minOccurs="0"/>
                <xsd:element ref="ns1:GUID_ID" minOccurs="0"/>
                <xsd:element ref="ns1:IsDeleted" minOccurs="0"/>
                <xsd:element ref="ns1:LocalFile" minOccurs="0"/>
                <xsd:element ref="ns1:tmpFile" minOccurs="0"/>
                <xsd:element ref="ns1:tmpVersion" minOccurs="0"/>
                <xsd:element ref="ns1:ParentID" minOccurs="0"/>
                <xsd:element ref="ns2:ListID" minOccurs="0"/>
                <xsd:element ref="ns2:RegUp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sendToRecSrv" ma:index="8" nillable="true" ma:displayName="sendToRecSrv" ma:default="1" ma:description="Perduoti failą skenuotų falų atpažinimo serveriui" ma:internalName="sendToRecSrv">
      <xsd:simpleType>
        <xsd:restriction base="dms:Boolean"/>
      </xsd:simpleType>
    </xsd:element>
    <xsd:element name="scan_status" ma:index="9" nillable="true" ma:displayName="DisplayNameScanRecStatus" ma:description="Skenuoto dokumento atpažinimo statusas." ma:internalName="scan_status">
      <xsd:simpleType>
        <xsd:restriction base="dms:Text"/>
      </xsd:simpleType>
    </xsd:element>
    <xsd:element name="GUID_ID" ma:index="10" nillable="true" ma:displayName="GUID ID" ma:hidden="true" ma:internalName="GUID_ID">
      <xsd:simpleType>
        <xsd:restriction base="dms:Text"/>
      </xsd:simpleType>
    </xsd:element>
    <xsd:element name="IsDeleted" ma:index="11" nillable="true" ma:displayName="Ištrintas" ma:hidden="true" ma:internalName="IsDeleted">
      <xsd:simpleType>
        <xsd:restriction base="dms:Boolean"/>
      </xsd:simpleType>
    </xsd:element>
    <xsd:element name="LocalFile" ma:index="12" nillable="true" ma:displayName="LocalFile" ma:hidden="true" ma:internalName="LocalFile">
      <xsd:simpleType>
        <xsd:restriction base="dms:Text"/>
      </xsd:simpleType>
    </xsd:element>
    <xsd:element name="tmpFile" ma:index="13" nillable="true" ma:displayName="tmpFile" ma:default="0" ma:hidden="true" ma:internalName="tmpFile">
      <xsd:simpleType>
        <xsd:restriction base="dms:Boolean"/>
      </xsd:simpleType>
    </xsd:element>
    <xsd:element name="tmpVersion" ma:index="14" nillable="true" ma:displayName="tmpVersion" ma:default="0" ma:hidden="true" ma:internalName="tmpVersion">
      <xsd:simpleType>
        <xsd:restriction base="dms:Boolean"/>
      </xsd:simpleType>
    </xsd:element>
    <xsd:element name="ParentID" ma:index="15" nillable="true" ma:displayName="ParentID" ma:default="0" ma:hidden="true" ma:internalName="ParentID">
      <xsd:simpleType>
        <xsd:restriction base="dms:Number"/>
      </xsd:simpleType>
    </xsd:element>
  </xsd:schema>
  <xsd:schema xmlns:xsd="http://www.w3.org/2001/XMLSchema" xmlns:dms="http://schemas.microsoft.com/office/2006/documentManagement/types" targetNamespace="E6298736-2320-4CE1-97C6-9F781D725734" elementFormDefault="qualified">
    <xsd:import namespace="http://schemas.microsoft.com/office/2006/documentManagement/types"/>
    <xsd:element name="ListID" ma:index="16" nillable="true" ma:displayName="ParentListID" ma:hidden="true" ma:internalName="ListID">
      <xsd:simpleType>
        <xsd:restriction base="dms:Text"/>
      </xsd:simpleType>
    </xsd:element>
    <xsd:element name="RegUpdate" ma:index="18" nillable="true" ma:displayName="Papildyti registruojant" ma:hidden="true" ma:internalName="Reg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 ma:readOnly="true"/>
        <xsd:element ref="dc:title" minOccurs="0" maxOccurs="1" ma:index="7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scan_status xmlns="http://schemas.microsoft.com/sharepoint/v3" xsi:nil="true"/>
    <ParentID xmlns="http://schemas.microsoft.com/sharepoint/v3">0</ParentID>
    <sendToRecSrv xmlns="http://schemas.microsoft.com/sharepoint/v3">true</sendToRecSrv>
    <tmpFile xmlns="http://schemas.microsoft.com/sharepoint/v3">false</tmpFile>
    <RegUpdate xmlns="E6298736-2320-4CE1-97C6-9F781D725734" xsi:nil="true"/>
    <GUID_ID xmlns="http://schemas.microsoft.com/sharepoint/v3">f4a6189c-43fd-47f3-a63c-0281794cd5f2</GUID_ID>
    <ListID xmlns="E6298736-2320-4CE1-97C6-9F781D725734" xsi:nil="true"/>
    <IsDeleted xmlns="http://schemas.microsoft.com/sharepoint/v3" xsi:nil="true"/>
    <LocalFile xmlns="http://schemas.microsoft.com/sharepoint/v3" xsi:nil="true"/>
    <tmpVersion xmlns="http://schemas.microsoft.com/sharepoint/v3">false</tmpVersion>
  </documentManagement>
</p:properties>
</file>

<file path=customXml/itemProps1.xml><?xml version="1.0" encoding="utf-8"?>
<ds:datastoreItem xmlns:ds="http://schemas.openxmlformats.org/officeDocument/2006/customXml" ds:itemID="{34B96E3E-137C-4856-868E-D0513C7EB3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6298736-2320-4CE1-97C6-9F781D725734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04B5C7C-F34C-4064-907B-110448D546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D21B63-334F-4C7A-B740-D0785051B5EC}">
  <ds:schemaRefs>
    <ds:schemaRef ds:uri="http://schemas.microsoft.com/office/2006/metadata/properties"/>
    <ds:schemaRef ds:uri="http://schemas.microsoft.com/sharepoint/v3"/>
    <ds:schemaRef ds:uri="E6298736-2320-4CE1-97C6-9F781D72573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970</Words>
  <Characters>554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Metodikos įsakymas.docx</vt:lpstr>
      <vt:lpstr>Metodikos įsakymas.docx</vt:lpstr>
    </vt:vector>
  </TitlesOfParts>
  <Company>VKS</Company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Metodikos įsakymas.docx</dc:title>
  <dc:creator>Graželienė Loreta</dc:creator>
  <cp:lastModifiedBy>214kabinetas</cp:lastModifiedBy>
  <cp:revision>2</cp:revision>
  <cp:lastPrinted>2016-01-20T11:43:00Z</cp:lastPrinted>
  <dcterms:created xsi:type="dcterms:W3CDTF">2018-04-03T08:34:00Z</dcterms:created>
  <dcterms:modified xsi:type="dcterms:W3CDTF">2018-04-03T08:34:00Z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akymai">
    <vt:lpwstr>Isakymai</vt:lpwstr>
  </property>
  <property fmtid="{D5CDD505-2E9C-101B-9397-08002B2CF9AE}" pid="3" name="ContentTypeId">
    <vt:lpwstr>0x0101004CFA3388CF824506A898AFC7B16E666B00B0E1CA725842C14DB37AB631CDC2E79A</vt:lpwstr>
  </property>
</Properties>
</file>